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9EA7" w14:textId="77777777" w:rsidR="00171A65" w:rsidRPr="00171A65" w:rsidRDefault="00171A65">
      <w:pPr>
        <w:rPr>
          <w:sz w:val="28"/>
          <w:szCs w:val="28"/>
        </w:rPr>
      </w:pPr>
    </w:p>
    <w:p w14:paraId="1C1A1342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2F61935C" w14:textId="77777777"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D5EF5BB" w14:textId="7E6FCD9C"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F05E172" w14:textId="77777777"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2FA6BC70" w14:textId="77777777" w:rsidR="007B04DD" w:rsidRDefault="007B04DD">
      <w:pPr>
        <w:rPr>
          <w:sz w:val="24"/>
          <w:szCs w:val="24"/>
        </w:rPr>
      </w:pPr>
    </w:p>
    <w:p w14:paraId="2A97EF5A" w14:textId="77777777"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14:paraId="48F80CAB" w14:textId="1D8ED9B2" w:rsidR="00F25317" w:rsidRDefault="00614FB7">
      <w:bookmarkStart w:id="0" w:name="1"/>
      <w:bookmarkEnd w:id="0"/>
      <w:r>
        <w:t xml:space="preserve">Ex gente </w:t>
      </w:r>
      <w:proofErr w:type="spellStart"/>
      <w:r>
        <w:t>Domitia</w:t>
      </w:r>
      <w:proofErr w:type="spellEnd"/>
      <w:r>
        <w:t xml:space="preserve"> </w:t>
      </w:r>
      <w:proofErr w:type="spellStart"/>
      <w:r>
        <w:t>duae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  <w:proofErr w:type="spellStart"/>
      <w:r>
        <w:t>claruerunt</w:t>
      </w:r>
      <w:proofErr w:type="spellEnd"/>
      <w:r>
        <w:t xml:space="preserve">, </w:t>
      </w:r>
      <w:proofErr w:type="spellStart"/>
      <w:r>
        <w:t>Calvinorum</w:t>
      </w:r>
      <w:proofErr w:type="spellEnd"/>
      <w:r>
        <w:t xml:space="preserve"> et </w:t>
      </w:r>
      <w:proofErr w:type="spellStart"/>
      <w:r>
        <w:t>Aenobarborum</w:t>
      </w:r>
      <w:proofErr w:type="spellEnd"/>
      <w:r>
        <w:t xml:space="preserve">. </w:t>
      </w:r>
      <w:proofErr w:type="spellStart"/>
      <w:r>
        <w:t>Aenobarbi</w:t>
      </w:r>
      <w:proofErr w:type="spellEnd"/>
      <w:r>
        <w:t xml:space="preserve"> </w:t>
      </w:r>
      <w:proofErr w:type="spellStart"/>
      <w:r>
        <w:t>auctorem</w:t>
      </w:r>
      <w:proofErr w:type="spellEnd"/>
      <w:r>
        <w:t xml:space="preserve"> </w:t>
      </w:r>
      <w:proofErr w:type="spellStart"/>
      <w:r>
        <w:t>originis</w:t>
      </w:r>
      <w:proofErr w:type="spellEnd"/>
      <w:r>
        <w:t xml:space="preserve"> </w:t>
      </w:r>
      <w:proofErr w:type="spellStart"/>
      <w:r>
        <w:t>itemque</w:t>
      </w:r>
      <w:proofErr w:type="spellEnd"/>
      <w:r>
        <w:t xml:space="preserve"> </w:t>
      </w:r>
      <w:proofErr w:type="spellStart"/>
      <w:r>
        <w:t>cognominis</w:t>
      </w:r>
      <w:proofErr w:type="spellEnd"/>
      <w:r>
        <w:t xml:space="preserve"> </w:t>
      </w:r>
      <w:proofErr w:type="spellStart"/>
      <w:r>
        <w:t>habent</w:t>
      </w:r>
      <w:proofErr w:type="spellEnd"/>
      <w:r>
        <w:t xml:space="preserve"> L. </w:t>
      </w:r>
      <w:proofErr w:type="spellStart"/>
      <w:r>
        <w:t>Domitium</w:t>
      </w:r>
      <w:proofErr w:type="spellEnd"/>
      <w:r>
        <w:t xml:space="preserve">, cui </w:t>
      </w:r>
      <w:proofErr w:type="spellStart"/>
      <w:r>
        <w:t>rure</w:t>
      </w:r>
      <w:proofErr w:type="spellEnd"/>
      <w:r>
        <w:t xml:space="preserve"> quondam </w:t>
      </w:r>
      <w:proofErr w:type="spellStart"/>
      <w:r>
        <w:t>revertenti</w:t>
      </w:r>
      <w:proofErr w:type="spellEnd"/>
      <w:r>
        <w:t xml:space="preserve"> </w:t>
      </w:r>
      <w:proofErr w:type="spellStart"/>
      <w:r>
        <w:t>iuvenes</w:t>
      </w:r>
      <w:proofErr w:type="spellEnd"/>
      <w:r>
        <w:t xml:space="preserve"> gemini </w:t>
      </w:r>
      <w:proofErr w:type="spellStart"/>
      <w:r>
        <w:t>augustiore</w:t>
      </w:r>
      <w:proofErr w:type="spellEnd"/>
      <w:r>
        <w:t xml:space="preserve"> forma ex </w:t>
      </w:r>
      <w:proofErr w:type="spellStart"/>
      <w:r>
        <w:t>occursu</w:t>
      </w:r>
      <w:proofErr w:type="spellEnd"/>
      <w:r>
        <w:t xml:space="preserve"> imperasse </w:t>
      </w:r>
      <w:proofErr w:type="spellStart"/>
      <w:r>
        <w:t>traduntur</w:t>
      </w:r>
      <w:proofErr w:type="spellEnd"/>
      <w:r>
        <w:t xml:space="preserve">, </w:t>
      </w:r>
      <w:proofErr w:type="spellStart"/>
      <w:r>
        <w:t>nuntiaret</w:t>
      </w:r>
      <w:proofErr w:type="spellEnd"/>
      <w:r>
        <w:t xml:space="preserve"> </w:t>
      </w:r>
      <w:proofErr w:type="spellStart"/>
      <w:r>
        <w:t>senatui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populo</w:t>
      </w:r>
      <w:proofErr w:type="spellEnd"/>
      <w:r>
        <w:t xml:space="preserve"> </w:t>
      </w:r>
      <w:proofErr w:type="spellStart"/>
      <w:r>
        <w:t>victoriam</w:t>
      </w:r>
      <w:proofErr w:type="spellEnd"/>
      <w:r>
        <w:t xml:space="preserve">, de qua </w:t>
      </w:r>
      <w:proofErr w:type="spellStart"/>
      <w:r>
        <w:t>incertum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; </w:t>
      </w:r>
      <w:proofErr w:type="spellStart"/>
      <w:r>
        <w:t>atque</w:t>
      </w:r>
      <w:proofErr w:type="spellEnd"/>
      <w:r>
        <w:t xml:space="preserve"> in </w:t>
      </w:r>
      <w:proofErr w:type="spellStart"/>
      <w:r>
        <w:t>fidem</w:t>
      </w:r>
      <w:proofErr w:type="spellEnd"/>
      <w:r>
        <w:t xml:space="preserve"> maiestatis </w:t>
      </w:r>
      <w:proofErr w:type="spellStart"/>
      <w:r>
        <w:t>adeo</w:t>
      </w:r>
      <w:proofErr w:type="spellEnd"/>
      <w:r>
        <w:t xml:space="preserve"> </w:t>
      </w:r>
      <w:proofErr w:type="spellStart"/>
      <w:r>
        <w:t>permulsisse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, ut e </w:t>
      </w:r>
      <w:proofErr w:type="spellStart"/>
      <w:r>
        <w:t>nigro</w:t>
      </w:r>
      <w:proofErr w:type="spellEnd"/>
      <w:r>
        <w:t xml:space="preserve"> </w:t>
      </w:r>
      <w:proofErr w:type="spellStart"/>
      <w:r>
        <w:t>rutilum</w:t>
      </w:r>
      <w:proofErr w:type="spellEnd"/>
      <w:r>
        <w:t xml:space="preserve"> </w:t>
      </w:r>
      <w:proofErr w:type="spellStart"/>
      <w:r>
        <w:t>aerique</w:t>
      </w:r>
      <w:proofErr w:type="spellEnd"/>
      <w:r>
        <w:t xml:space="preserve"> </w:t>
      </w:r>
      <w:proofErr w:type="spellStart"/>
      <w:r>
        <w:t>similem</w:t>
      </w:r>
      <w:proofErr w:type="spellEnd"/>
      <w:r>
        <w:t xml:space="preserve"> </w:t>
      </w:r>
      <w:proofErr w:type="spellStart"/>
      <w:r>
        <w:t>capillum</w:t>
      </w:r>
      <w:proofErr w:type="spellEnd"/>
      <w:r>
        <w:t xml:space="preserve"> </w:t>
      </w:r>
      <w:proofErr w:type="spellStart"/>
      <w:r>
        <w:t>redderent</w:t>
      </w:r>
      <w:proofErr w:type="spellEnd"/>
      <w:r>
        <w:t xml:space="preserve">. </w:t>
      </w:r>
      <w:proofErr w:type="spellStart"/>
      <w:r>
        <w:t>Quod</w:t>
      </w:r>
      <w:proofErr w:type="spellEnd"/>
      <w:r>
        <w:t xml:space="preserve"> insigne </w:t>
      </w:r>
      <w:proofErr w:type="spellStart"/>
      <w:r>
        <w:t>mansit</w:t>
      </w:r>
      <w:proofErr w:type="spellEnd"/>
      <w:r>
        <w:t xml:space="preserve"> et in </w:t>
      </w:r>
      <w:proofErr w:type="spellStart"/>
      <w:r>
        <w:t>posteris</w:t>
      </w:r>
      <w:proofErr w:type="spellEnd"/>
      <w:r>
        <w:t xml:space="preserve"> eius, </w:t>
      </w:r>
      <w:proofErr w:type="spellStart"/>
      <w:r>
        <w:t>ac</w:t>
      </w:r>
      <w:proofErr w:type="spellEnd"/>
      <w:r>
        <w:t xml:space="preserve"> magna pars rutila barba </w:t>
      </w:r>
      <w:proofErr w:type="spellStart"/>
      <w:r>
        <w:t>fuerunt</w:t>
      </w:r>
      <w:proofErr w:type="spellEnd"/>
      <w:r>
        <w:t xml:space="preserve">. </w:t>
      </w:r>
      <w:proofErr w:type="spellStart"/>
      <w:r>
        <w:t>Functi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consulatibus</w:t>
      </w:r>
      <w:proofErr w:type="spellEnd"/>
      <w:r>
        <w:t xml:space="preserve"> </w:t>
      </w:r>
      <w:proofErr w:type="spellStart"/>
      <w:r>
        <w:t>septem</w:t>
      </w:r>
      <w:proofErr w:type="spellEnd"/>
      <w:r>
        <w:t xml:space="preserve">, </w:t>
      </w:r>
      <w:proofErr w:type="spellStart"/>
      <w:r>
        <w:t>triumpho</w:t>
      </w:r>
      <w:proofErr w:type="spellEnd"/>
      <w:r>
        <w:t xml:space="preserve"> </w:t>
      </w:r>
      <w:proofErr w:type="spellStart"/>
      <w:r>
        <w:t>censuraque</w:t>
      </w:r>
      <w:proofErr w:type="spellEnd"/>
      <w:r>
        <w:t xml:space="preserve"> duplici et inter </w:t>
      </w:r>
      <w:proofErr w:type="spellStart"/>
      <w:r>
        <w:t>patricios</w:t>
      </w:r>
      <w:proofErr w:type="spellEnd"/>
      <w:r>
        <w:t xml:space="preserve"> </w:t>
      </w:r>
      <w:proofErr w:type="spellStart"/>
      <w:r>
        <w:t>adlecti</w:t>
      </w:r>
      <w:proofErr w:type="spellEnd"/>
      <w:r>
        <w:t xml:space="preserve"> </w:t>
      </w:r>
      <w:proofErr w:type="spellStart"/>
      <w:r>
        <w:t>perseveraverunt</w:t>
      </w:r>
      <w:proofErr w:type="spellEnd"/>
      <w:r>
        <w:t xml:space="preserve"> omnes in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cognomine</w:t>
      </w:r>
      <w:proofErr w:type="spellEnd"/>
      <w:r>
        <w:t xml:space="preserve">. Ac ne </w:t>
      </w:r>
      <w:proofErr w:type="spellStart"/>
      <w:r>
        <w:t>praenomia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praeterquam</w:t>
      </w:r>
      <w:proofErr w:type="spellEnd"/>
      <w:r>
        <w:t xml:space="preserve"> </w:t>
      </w:r>
      <w:proofErr w:type="spellStart"/>
      <w:r>
        <w:t>Gnaei</w:t>
      </w:r>
      <w:proofErr w:type="spellEnd"/>
      <w:r>
        <w:t xml:space="preserve"> et Luci </w:t>
      </w:r>
      <w:proofErr w:type="spellStart"/>
      <w:r>
        <w:t>usurparunt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notabili </w:t>
      </w:r>
      <w:proofErr w:type="spellStart"/>
      <w:r>
        <w:t>varietate</w:t>
      </w:r>
      <w:proofErr w:type="spellEnd"/>
      <w:r>
        <w:t xml:space="preserve">, modo </w:t>
      </w:r>
      <w:proofErr w:type="spellStart"/>
      <w:r>
        <w:t>continuantes</w:t>
      </w:r>
      <w:proofErr w:type="spellEnd"/>
      <w:r>
        <w:t xml:space="preserve"> unum </w:t>
      </w:r>
      <w:proofErr w:type="spellStart"/>
      <w:r>
        <w:t>quodque</w:t>
      </w:r>
      <w:proofErr w:type="spellEnd"/>
      <w:r>
        <w:t xml:space="preserve"> per </w:t>
      </w:r>
      <w:proofErr w:type="spellStart"/>
      <w:r>
        <w:t>trinas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, modo </w:t>
      </w:r>
      <w:proofErr w:type="spellStart"/>
      <w:r>
        <w:t>alternantes</w:t>
      </w:r>
      <w:proofErr w:type="spellEnd"/>
      <w:r>
        <w:t xml:space="preserve"> per </w:t>
      </w:r>
      <w:proofErr w:type="spellStart"/>
      <w:r>
        <w:t>singulas</w:t>
      </w:r>
      <w:proofErr w:type="spellEnd"/>
    </w:p>
    <w:p w14:paraId="6255CC1B" w14:textId="77777777" w:rsidR="00171A65" w:rsidRDefault="00171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8404DF" w14:textId="77777777" w:rsidR="00171A65" w:rsidRPr="00171A65" w:rsidRDefault="00171A65">
      <w:pPr>
        <w:rPr>
          <w:sz w:val="28"/>
          <w:szCs w:val="28"/>
        </w:rPr>
      </w:pPr>
    </w:p>
    <w:p w14:paraId="33BBA96B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415F2F82" w14:textId="77777777"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7BAE6C8F" w14:textId="224D2689"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6D879E16" w14:textId="77777777"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06C8A0D1" w14:textId="77777777" w:rsidR="007D1B7F" w:rsidRDefault="007D1B7F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</w:p>
    <w:p w14:paraId="075E465B" w14:textId="77777777" w:rsidR="00614FB7" w:rsidRDefault="00614FB7" w:rsidP="0061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teste Scipione Africano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loquor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qui,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tametsi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artissima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familiaritate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Laelio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iunctus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senatum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supplex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orauit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prouinciae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sors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fratri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suo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erepta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eum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transferretur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legatumque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L. Scipioni in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Asiam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iturum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promisit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et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maior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natu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minori et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fortissimus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inbelli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gloria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excellens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laudis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inopi et,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 omnia est,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nondum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Asiatico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Africanus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itaque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clarissimorum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cognominum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alterum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sumpsit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alterum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dedit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triumphique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praetextum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huius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cepit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illius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tradidit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ministerio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maior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aliquanto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>frater</w:t>
      </w:r>
      <w:proofErr w:type="spellEnd"/>
      <w:r w:rsidRPr="00614F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imperio.</w:t>
      </w:r>
    </w:p>
    <w:p w14:paraId="7840B7EA" w14:textId="77777777" w:rsidR="00614FB7" w:rsidRDefault="00614FB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5DC804B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5732B9DA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5010BCA8" w14:textId="25C48272" w:rsidR="00614FB7" w:rsidRPr="00171A65" w:rsidRDefault="00614FB7" w:rsidP="00614FB7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2D22586B" w14:textId="77777777" w:rsidR="00614FB7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19A6BD1E" w14:textId="77777777" w:rsidR="00614FB7" w:rsidRDefault="00614FB7" w:rsidP="00614FB7">
      <w:pPr>
        <w:rPr>
          <w:sz w:val="24"/>
          <w:szCs w:val="24"/>
        </w:rPr>
      </w:pPr>
    </w:p>
    <w:p w14:paraId="2CB1DCE0" w14:textId="7917914B" w:rsidR="00614FB7" w:rsidRDefault="00614FB7" w:rsidP="00614FB7">
      <w:pPr>
        <w:rPr>
          <w:sz w:val="24"/>
          <w:szCs w:val="24"/>
        </w:rPr>
      </w:pPr>
      <w:r>
        <w:rPr>
          <w:sz w:val="24"/>
          <w:szCs w:val="24"/>
        </w:rPr>
        <w:t>Biografia con dizionario (per DSA)</w:t>
      </w:r>
    </w:p>
    <w:p w14:paraId="668FF10F" w14:textId="1A30379B" w:rsidR="00614FB7" w:rsidRDefault="00614FB7" w:rsidP="00614F2E">
      <w:pPr>
        <w:rPr>
          <w:sz w:val="28"/>
          <w:szCs w:val="28"/>
        </w:rPr>
      </w:pPr>
      <w:r w:rsidRPr="00614F2E">
        <w:rPr>
          <w:sz w:val="40"/>
          <w:szCs w:val="40"/>
        </w:rPr>
        <w:t xml:space="preserve">Ex gente </w:t>
      </w:r>
      <w:proofErr w:type="spellStart"/>
      <w:r w:rsidRPr="00614F2E">
        <w:rPr>
          <w:sz w:val="40"/>
          <w:szCs w:val="40"/>
        </w:rPr>
        <w:t>Domitia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duae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familiae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claruerunt</w:t>
      </w:r>
      <w:proofErr w:type="spellEnd"/>
      <w:r w:rsidRPr="00614F2E">
        <w:rPr>
          <w:sz w:val="40"/>
          <w:szCs w:val="40"/>
        </w:rPr>
        <w:t xml:space="preserve">, </w:t>
      </w:r>
      <w:proofErr w:type="spellStart"/>
      <w:r w:rsidRPr="00614F2E">
        <w:rPr>
          <w:sz w:val="40"/>
          <w:szCs w:val="40"/>
        </w:rPr>
        <w:t>Calvinorum</w:t>
      </w:r>
      <w:proofErr w:type="spellEnd"/>
      <w:r w:rsidRPr="00614F2E">
        <w:rPr>
          <w:sz w:val="40"/>
          <w:szCs w:val="40"/>
        </w:rPr>
        <w:t xml:space="preserve"> et </w:t>
      </w:r>
      <w:proofErr w:type="spellStart"/>
      <w:r w:rsidRPr="00614F2E">
        <w:rPr>
          <w:sz w:val="40"/>
          <w:szCs w:val="40"/>
        </w:rPr>
        <w:t>Aenobarborum</w:t>
      </w:r>
      <w:proofErr w:type="spellEnd"/>
      <w:r w:rsidRPr="00614F2E">
        <w:rPr>
          <w:sz w:val="40"/>
          <w:szCs w:val="40"/>
        </w:rPr>
        <w:t xml:space="preserve">. </w:t>
      </w:r>
      <w:proofErr w:type="spellStart"/>
      <w:r w:rsidRPr="00614F2E">
        <w:rPr>
          <w:sz w:val="40"/>
          <w:szCs w:val="40"/>
        </w:rPr>
        <w:t>Aenobarbi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auctorem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originis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itemque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cognominis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habent</w:t>
      </w:r>
      <w:proofErr w:type="spellEnd"/>
      <w:r w:rsidRPr="00614F2E">
        <w:rPr>
          <w:sz w:val="40"/>
          <w:szCs w:val="40"/>
        </w:rPr>
        <w:t xml:space="preserve"> L. </w:t>
      </w:r>
      <w:proofErr w:type="spellStart"/>
      <w:r w:rsidRPr="00614F2E">
        <w:rPr>
          <w:sz w:val="40"/>
          <w:szCs w:val="40"/>
        </w:rPr>
        <w:t>Domitium</w:t>
      </w:r>
      <w:proofErr w:type="spellEnd"/>
      <w:r w:rsidRPr="00614F2E">
        <w:rPr>
          <w:sz w:val="40"/>
          <w:szCs w:val="40"/>
        </w:rPr>
        <w:t xml:space="preserve">, cui </w:t>
      </w:r>
      <w:proofErr w:type="spellStart"/>
      <w:r w:rsidRPr="00614F2E">
        <w:rPr>
          <w:sz w:val="40"/>
          <w:szCs w:val="40"/>
        </w:rPr>
        <w:t>rure</w:t>
      </w:r>
      <w:proofErr w:type="spellEnd"/>
      <w:r w:rsidRPr="00614F2E">
        <w:rPr>
          <w:sz w:val="40"/>
          <w:szCs w:val="40"/>
        </w:rPr>
        <w:t xml:space="preserve"> quondam </w:t>
      </w:r>
      <w:proofErr w:type="spellStart"/>
      <w:r w:rsidRPr="00614F2E">
        <w:rPr>
          <w:sz w:val="40"/>
          <w:szCs w:val="40"/>
        </w:rPr>
        <w:t>revertenti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iuvenes</w:t>
      </w:r>
      <w:proofErr w:type="spellEnd"/>
      <w:r w:rsidRPr="00614F2E">
        <w:rPr>
          <w:sz w:val="40"/>
          <w:szCs w:val="40"/>
        </w:rPr>
        <w:t xml:space="preserve"> gemini </w:t>
      </w:r>
      <w:proofErr w:type="spellStart"/>
      <w:r w:rsidRPr="00614F2E">
        <w:rPr>
          <w:sz w:val="40"/>
          <w:szCs w:val="40"/>
        </w:rPr>
        <w:t>augustiore</w:t>
      </w:r>
      <w:proofErr w:type="spellEnd"/>
      <w:r w:rsidRPr="00614F2E">
        <w:rPr>
          <w:sz w:val="40"/>
          <w:szCs w:val="40"/>
        </w:rPr>
        <w:t xml:space="preserve"> forma ex </w:t>
      </w:r>
      <w:proofErr w:type="spellStart"/>
      <w:r w:rsidRPr="00614F2E">
        <w:rPr>
          <w:sz w:val="40"/>
          <w:szCs w:val="40"/>
        </w:rPr>
        <w:t>occursu</w:t>
      </w:r>
      <w:proofErr w:type="spellEnd"/>
      <w:r w:rsidRPr="00614F2E">
        <w:rPr>
          <w:sz w:val="40"/>
          <w:szCs w:val="40"/>
        </w:rPr>
        <w:t xml:space="preserve"> imperasse </w:t>
      </w:r>
      <w:proofErr w:type="spellStart"/>
      <w:r w:rsidRPr="00614F2E">
        <w:rPr>
          <w:sz w:val="40"/>
          <w:szCs w:val="40"/>
        </w:rPr>
        <w:t>traduntur</w:t>
      </w:r>
      <w:proofErr w:type="spellEnd"/>
      <w:r w:rsidRPr="00614F2E">
        <w:rPr>
          <w:sz w:val="40"/>
          <w:szCs w:val="40"/>
        </w:rPr>
        <w:t xml:space="preserve">, </w:t>
      </w:r>
      <w:proofErr w:type="spellStart"/>
      <w:r w:rsidRPr="00614F2E">
        <w:rPr>
          <w:sz w:val="40"/>
          <w:szCs w:val="40"/>
        </w:rPr>
        <w:t>nuntiaret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senatui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ac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populo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victoriam</w:t>
      </w:r>
      <w:proofErr w:type="spellEnd"/>
      <w:r w:rsidRPr="00614F2E">
        <w:rPr>
          <w:sz w:val="40"/>
          <w:szCs w:val="40"/>
        </w:rPr>
        <w:t xml:space="preserve">, de qua </w:t>
      </w:r>
      <w:proofErr w:type="spellStart"/>
      <w:r w:rsidRPr="00614F2E">
        <w:rPr>
          <w:sz w:val="40"/>
          <w:szCs w:val="40"/>
        </w:rPr>
        <w:t>incertum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adhuc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erat</w:t>
      </w:r>
      <w:proofErr w:type="spellEnd"/>
      <w:r w:rsidRPr="00614F2E">
        <w:rPr>
          <w:sz w:val="40"/>
          <w:szCs w:val="40"/>
        </w:rPr>
        <w:t xml:space="preserve">; </w:t>
      </w:r>
      <w:proofErr w:type="spellStart"/>
      <w:r w:rsidRPr="00614F2E">
        <w:rPr>
          <w:sz w:val="40"/>
          <w:szCs w:val="40"/>
        </w:rPr>
        <w:t>atque</w:t>
      </w:r>
      <w:proofErr w:type="spellEnd"/>
      <w:r w:rsidRPr="00614F2E">
        <w:rPr>
          <w:sz w:val="40"/>
          <w:szCs w:val="40"/>
        </w:rPr>
        <w:t xml:space="preserve"> in </w:t>
      </w:r>
      <w:proofErr w:type="spellStart"/>
      <w:r w:rsidRPr="00614F2E">
        <w:rPr>
          <w:sz w:val="40"/>
          <w:szCs w:val="40"/>
        </w:rPr>
        <w:t>fidem</w:t>
      </w:r>
      <w:proofErr w:type="spellEnd"/>
      <w:r w:rsidRPr="00614F2E">
        <w:rPr>
          <w:sz w:val="40"/>
          <w:szCs w:val="40"/>
        </w:rPr>
        <w:t xml:space="preserve"> maiestatis </w:t>
      </w:r>
      <w:proofErr w:type="spellStart"/>
      <w:r w:rsidRPr="00614F2E">
        <w:rPr>
          <w:sz w:val="40"/>
          <w:szCs w:val="40"/>
        </w:rPr>
        <w:t>adeo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permulsisse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malas</w:t>
      </w:r>
      <w:proofErr w:type="spellEnd"/>
      <w:r w:rsidRPr="00614F2E">
        <w:rPr>
          <w:sz w:val="40"/>
          <w:szCs w:val="40"/>
        </w:rPr>
        <w:t xml:space="preserve">, ut e </w:t>
      </w:r>
      <w:proofErr w:type="spellStart"/>
      <w:r w:rsidRPr="00614F2E">
        <w:rPr>
          <w:sz w:val="40"/>
          <w:szCs w:val="40"/>
        </w:rPr>
        <w:t>nigro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rutilum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aerique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similem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capillum</w:t>
      </w:r>
      <w:proofErr w:type="spellEnd"/>
      <w:r w:rsidRPr="00614F2E">
        <w:rPr>
          <w:sz w:val="40"/>
          <w:szCs w:val="40"/>
        </w:rPr>
        <w:t xml:space="preserve"> </w:t>
      </w:r>
      <w:proofErr w:type="spellStart"/>
      <w:r w:rsidRPr="00614F2E">
        <w:rPr>
          <w:sz w:val="40"/>
          <w:szCs w:val="40"/>
        </w:rPr>
        <w:t>redderent</w:t>
      </w:r>
      <w:proofErr w:type="spellEnd"/>
      <w:r w:rsidRPr="00614F2E">
        <w:rPr>
          <w:sz w:val="40"/>
          <w:szCs w:val="40"/>
        </w:rPr>
        <w:t xml:space="preserve">. </w:t>
      </w:r>
      <w:proofErr w:type="spellStart"/>
      <w:r w:rsidRPr="00614F2E">
        <w:rPr>
          <w:sz w:val="40"/>
          <w:szCs w:val="40"/>
        </w:rPr>
        <w:t>Quod</w:t>
      </w:r>
      <w:proofErr w:type="spellEnd"/>
      <w:r w:rsidRPr="00614F2E">
        <w:rPr>
          <w:sz w:val="40"/>
          <w:szCs w:val="40"/>
        </w:rPr>
        <w:t xml:space="preserve"> insigne </w:t>
      </w:r>
      <w:proofErr w:type="spellStart"/>
      <w:r w:rsidRPr="00614F2E">
        <w:rPr>
          <w:sz w:val="40"/>
          <w:szCs w:val="40"/>
        </w:rPr>
        <w:t>mansit</w:t>
      </w:r>
      <w:proofErr w:type="spellEnd"/>
      <w:r w:rsidRPr="00614F2E">
        <w:rPr>
          <w:sz w:val="40"/>
          <w:szCs w:val="40"/>
        </w:rPr>
        <w:t xml:space="preserve"> et in </w:t>
      </w:r>
      <w:proofErr w:type="spellStart"/>
      <w:r w:rsidRPr="00614F2E">
        <w:rPr>
          <w:sz w:val="40"/>
          <w:szCs w:val="40"/>
        </w:rPr>
        <w:t>posteris</w:t>
      </w:r>
      <w:proofErr w:type="spellEnd"/>
      <w:r w:rsidRPr="00614F2E">
        <w:rPr>
          <w:sz w:val="40"/>
          <w:szCs w:val="40"/>
        </w:rPr>
        <w:t xml:space="preserve"> eius, </w:t>
      </w:r>
      <w:proofErr w:type="spellStart"/>
      <w:r w:rsidRPr="00614F2E">
        <w:rPr>
          <w:sz w:val="40"/>
          <w:szCs w:val="40"/>
        </w:rPr>
        <w:t>ac</w:t>
      </w:r>
      <w:proofErr w:type="spellEnd"/>
      <w:r w:rsidRPr="00614F2E">
        <w:rPr>
          <w:sz w:val="40"/>
          <w:szCs w:val="40"/>
        </w:rPr>
        <w:t xml:space="preserve"> magna pars rutila barba </w:t>
      </w:r>
      <w:proofErr w:type="spellStart"/>
      <w:r w:rsidRPr="00614F2E">
        <w:rPr>
          <w:sz w:val="40"/>
          <w:szCs w:val="40"/>
        </w:rPr>
        <w:t>fuerunt</w:t>
      </w:r>
      <w:proofErr w:type="spellEnd"/>
      <w:r w:rsidRPr="00614F2E">
        <w:rPr>
          <w:sz w:val="40"/>
          <w:szCs w:val="40"/>
        </w:rPr>
        <w:t>.</w:t>
      </w:r>
      <w:r>
        <w:t xml:space="preserve"> </w:t>
      </w:r>
    </w:p>
    <w:p w14:paraId="3B1FC888" w14:textId="46D1E291" w:rsidR="00614F2E" w:rsidRDefault="00614F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EDA36C" w14:textId="77777777" w:rsidR="00614FB7" w:rsidRPr="00171A65" w:rsidRDefault="00614FB7" w:rsidP="00614FB7">
      <w:pPr>
        <w:rPr>
          <w:sz w:val="28"/>
          <w:szCs w:val="28"/>
        </w:rPr>
      </w:pPr>
    </w:p>
    <w:p w14:paraId="4D5CDB74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7E5BC701" w14:textId="77777777" w:rsidR="00614FB7" w:rsidRPr="00171A65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21EE77B6" w14:textId="1ADD8C07" w:rsidR="00614FB7" w:rsidRPr="00171A65" w:rsidRDefault="00614FB7" w:rsidP="00614FB7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54734ED1" w14:textId="77777777" w:rsidR="00614FB7" w:rsidRDefault="00614FB7" w:rsidP="00614FB7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66A38FA0" w14:textId="42E3ACFD" w:rsidR="00614FB7" w:rsidRDefault="00614FB7" w:rsidP="00614FB7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614F2E">
        <w:rPr>
          <w:sz w:val="24"/>
          <w:szCs w:val="24"/>
        </w:rPr>
        <w:t xml:space="preserve"> (DSA)</w:t>
      </w:r>
    </w:p>
    <w:p w14:paraId="41F5DA5E" w14:textId="15DC25EA" w:rsidR="007B04DD" w:rsidRPr="00614F2E" w:rsidRDefault="00614FB7" w:rsidP="00614FB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it-IT"/>
        </w:rPr>
      </w:pP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Atque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haec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teste Scipione Africano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loquor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, qui,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tametsi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artissima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familiaritate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Laelio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iunctus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erat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,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tamen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senatum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supplex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orauit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ne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prouinciae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sors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fratri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suo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erepta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ad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eum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transferretur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legatumque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se L. Scipioni in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Asiam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iturum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promisit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, et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maior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natu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minori et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fortissimus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inbelli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et gloria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excellens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laudis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inopi et,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quod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super omnia est,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nondum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Asiatico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iam</w:t>
      </w:r>
      <w:proofErr w:type="spellEnd"/>
      <w:r w:rsidRPr="00614FB7">
        <w:rPr>
          <w:rFonts w:eastAsia="Times New Roman" w:cstheme="minorHAnsi"/>
          <w:sz w:val="40"/>
          <w:szCs w:val="40"/>
          <w:lang w:eastAsia="it-IT"/>
        </w:rPr>
        <w:t xml:space="preserve"> </w:t>
      </w:r>
      <w:proofErr w:type="spellStart"/>
      <w:r w:rsidRPr="00614FB7">
        <w:rPr>
          <w:rFonts w:eastAsia="Times New Roman" w:cstheme="minorHAnsi"/>
          <w:sz w:val="40"/>
          <w:szCs w:val="40"/>
          <w:lang w:eastAsia="it-IT"/>
        </w:rPr>
        <w:t>Africanus</w:t>
      </w:r>
      <w:proofErr w:type="spellEnd"/>
      <w:r w:rsidR="00614F2E" w:rsidRPr="00614F2E">
        <w:rPr>
          <w:rFonts w:eastAsia="Times New Roman" w:cstheme="minorHAnsi"/>
          <w:sz w:val="40"/>
          <w:szCs w:val="40"/>
          <w:lang w:eastAsia="it-IT"/>
        </w:rPr>
        <w:t>.</w:t>
      </w:r>
    </w:p>
    <w:p w14:paraId="39A735C9" w14:textId="5EC72733" w:rsidR="00614F2E" w:rsidRDefault="00614F2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1937BECC" w14:textId="77777777" w:rsidR="00614F2E" w:rsidRPr="00614FB7" w:rsidRDefault="00614F2E" w:rsidP="0061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F42AD1" w14:textId="1FCF8CDA" w:rsidR="007B04DD" w:rsidRDefault="007B04DD">
      <w:pPr>
        <w:rPr>
          <w:sz w:val="24"/>
          <w:szCs w:val="24"/>
        </w:rPr>
      </w:pPr>
    </w:p>
    <w:p w14:paraId="1C1B8778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6728BDAA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21011001" w14:textId="4F9F2645"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0CFC9C2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14:paraId="7E7BF7AE" w14:textId="77777777"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14:paraId="04577D71" w14:textId="2BB32EF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12, 69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B740CBA" w14:textId="141D7467" w:rsid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tanquam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tabulas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scyphosque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Paule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Omnes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archetypos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habes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amicos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622E7FE" w14:textId="77777777" w:rsidR="003908EF" w:rsidRPr="00614F2E" w:rsidRDefault="003908EF" w:rsidP="0039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6, 57</w:t>
      </w:r>
    </w:p>
    <w:p w14:paraId="442AC35B" w14:textId="77777777" w:rsidR="003908EF" w:rsidRPr="00614F2E" w:rsidRDefault="003908EF" w:rsidP="0039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Nil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tritius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Hedyli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lacernis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ansae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veterum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Corinthiorum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crus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compede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lubricum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decenni,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ruptae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recutita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colIa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mulae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Flaminiam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secant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salebrae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</w:t>
      </w:r>
      <w:proofErr w:type="gram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 w:rsidRPr="00614F2E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litoribus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nitent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lapilli,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Tusca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ligo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vinea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politus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pallens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toga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mortui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tribulis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pigri rota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quassa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mulionis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rasum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cavea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latus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visontis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              </w:t>
      </w:r>
      <w:r w:rsidRPr="00614F2E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dens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senior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ferocis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apri.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Res una est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ipse non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negabit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culus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tritior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Hedyli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lacemis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290C002" w14:textId="77777777" w:rsidR="003908EF" w:rsidRDefault="003908EF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6757E0F" w14:textId="00B1DDA5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12, 71</w:t>
      </w:r>
    </w:p>
    <w:p w14:paraId="6471BCD2" w14:textId="7777777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Nil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Lygde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negas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roganti: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At quondam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Lygde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nil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negabas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3D78704B" w14:textId="7777777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074F83" w14:textId="77777777" w:rsidR="00614F2E" w:rsidRPr="00614F2E" w:rsidRDefault="00614F2E" w:rsidP="0061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874174" w14:textId="77777777" w:rsidR="002C4255" w:rsidRDefault="002C4255" w:rsidP="00B94211">
      <w:pPr>
        <w:pStyle w:val="NormaleWeb"/>
      </w:pPr>
    </w:p>
    <w:p w14:paraId="0AE6CE1E" w14:textId="77777777" w:rsidR="00B94211" w:rsidRDefault="00B94211" w:rsidP="00B94211">
      <w:pPr>
        <w:pStyle w:val="NormaleWeb"/>
      </w:pPr>
    </w:p>
    <w:p w14:paraId="537E199B" w14:textId="77777777" w:rsidR="00B94211" w:rsidRDefault="00B94211" w:rsidP="00B94211">
      <w:pPr>
        <w:pStyle w:val="NormaleWeb"/>
      </w:pPr>
    </w:p>
    <w:p w14:paraId="27A93ECE" w14:textId="1D917BE6" w:rsidR="007B04DD" w:rsidRDefault="007B04DD">
      <w:pPr>
        <w:rPr>
          <w:b/>
          <w:sz w:val="24"/>
          <w:szCs w:val="24"/>
        </w:rPr>
      </w:pPr>
    </w:p>
    <w:p w14:paraId="22DB231A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14:paraId="4BDE741C" w14:textId="77777777"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301943F1" w14:textId="41CD0FCC"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5450525C" w14:textId="77777777"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28747D26" w14:textId="77777777" w:rsidR="005F28EE" w:rsidRDefault="005F28EE" w:rsidP="007B04DD">
      <w:pPr>
        <w:rPr>
          <w:sz w:val="24"/>
          <w:szCs w:val="24"/>
        </w:rPr>
      </w:pPr>
    </w:p>
    <w:p w14:paraId="17F1D999" w14:textId="77777777"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14:paraId="0C9BB834" w14:textId="77777777" w:rsidR="007B04DD" w:rsidRDefault="007B04DD" w:rsidP="007B04DD">
      <w:pPr>
        <w:rPr>
          <w:b/>
          <w:sz w:val="24"/>
          <w:szCs w:val="24"/>
        </w:rPr>
      </w:pPr>
    </w:p>
    <w:p w14:paraId="16C2CD1D" w14:textId="77777777" w:rsidR="003908EF" w:rsidRPr="00614F2E" w:rsidRDefault="003908EF" w:rsidP="0039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12, 70</w:t>
      </w:r>
    </w:p>
    <w:p w14:paraId="4A4393FF" w14:textId="77777777" w:rsidR="003908EF" w:rsidRDefault="003908EF" w:rsidP="0039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Lintea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ferret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Apro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vatius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vernula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nuper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Et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supra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togulam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lusca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sederet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anus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Atque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olei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stillam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daret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enterocelicus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unctor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Udorum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tetricus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censor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asper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Frangendos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calices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effundendumque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Falernum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614F2E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Clamabat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biberet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modo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lotus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eques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sene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postquam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patruo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venere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trecenta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Sobrius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thermis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nescit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abire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domum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 quantum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diatreta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valent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quinque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comati!</w:t>
      </w:r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Tunc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pauper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sitiebat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>Aper</w:t>
      </w:r>
      <w:proofErr w:type="spellEnd"/>
      <w:r w:rsidRPr="00614F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CF65B89" w14:textId="77777777" w:rsidR="00F76262" w:rsidRDefault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2227CE6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201E4D23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4581F96D" w14:textId="2A4BE931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264AAFE7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1A4AFA93" w14:textId="77777777" w:rsidR="00F76262" w:rsidRDefault="00F76262" w:rsidP="00F76262">
      <w:pPr>
        <w:rPr>
          <w:sz w:val="24"/>
          <w:szCs w:val="24"/>
        </w:rPr>
      </w:pPr>
    </w:p>
    <w:p w14:paraId="497BA215" w14:textId="77777777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14:paraId="2705E0D0" w14:textId="77777777" w:rsidR="00F76262" w:rsidRDefault="00F76262">
      <w:pPr>
        <w:rPr>
          <w:sz w:val="24"/>
          <w:szCs w:val="24"/>
        </w:rPr>
      </w:pPr>
    </w:p>
    <w:p w14:paraId="167F91FD" w14:textId="00EB4548" w:rsidR="001F37C0" w:rsidRPr="001F37C0" w:rsidRDefault="001F37C0" w:rsidP="001F3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Fine anni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statio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cohortis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adsidere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ludis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solita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demovetur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quo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maior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species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libertatis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esset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utque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miles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theatrali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licentiae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permixtus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incorruptior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ageret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plebes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daret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experimentum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amotis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custodibus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modestiam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retineret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urbem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princeps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lustravit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responso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haruspicum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Iovis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Minervae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aedes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caelo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tactae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erant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Q.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Volusio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Scipione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consulibus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otium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foris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foeda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domi lascivia, qua Nero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itinera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urbis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lupanaria et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deverticula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veste servili in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dissimulationem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compositus</w:t>
      </w:r>
      <w:proofErr w:type="spellEnd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F37C0">
        <w:rPr>
          <w:rFonts w:ascii="Times New Roman" w:eastAsia="Times New Roman" w:hAnsi="Times New Roman" w:cs="Times New Roman"/>
          <w:sz w:val="24"/>
          <w:szCs w:val="24"/>
          <w:lang w:eastAsia="it-IT"/>
        </w:rPr>
        <w:t>pererrabat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78E5598" w14:textId="5B7E4214" w:rsidR="00F76262" w:rsidRDefault="00F76262">
      <w:pPr>
        <w:rPr>
          <w:b/>
          <w:sz w:val="24"/>
          <w:szCs w:val="24"/>
        </w:rPr>
      </w:pPr>
      <w:r w:rsidRPr="00F76262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 w:type="page"/>
      </w:r>
    </w:p>
    <w:p w14:paraId="1A766D61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14:paraId="4C4EEED1" w14:textId="77777777"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14:paraId="0B2C93D5" w14:textId="086BA2BD"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14FB7">
        <w:rPr>
          <w:b/>
          <w:sz w:val="24"/>
          <w:szCs w:val="24"/>
        </w:rPr>
        <w:t>3-2-</w:t>
      </w:r>
      <w:r w:rsidR="00614F2E">
        <w:rPr>
          <w:b/>
          <w:sz w:val="24"/>
          <w:szCs w:val="24"/>
        </w:rPr>
        <w:t>2020</w:t>
      </w:r>
      <w:r w:rsidRPr="00171A65">
        <w:rPr>
          <w:b/>
          <w:sz w:val="24"/>
          <w:szCs w:val="24"/>
        </w:rPr>
        <w:t>, Massimo Manca</w:t>
      </w:r>
    </w:p>
    <w:p w14:paraId="483005EE" w14:textId="77777777"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14:paraId="75605419" w14:textId="77777777" w:rsidR="00F76262" w:rsidRDefault="00F76262" w:rsidP="00F76262">
      <w:pPr>
        <w:rPr>
          <w:sz w:val="24"/>
          <w:szCs w:val="24"/>
        </w:rPr>
      </w:pPr>
    </w:p>
    <w:p w14:paraId="0B873EB8" w14:textId="77777777"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14:paraId="5E7DC13B" w14:textId="77777777" w:rsidR="00F76262" w:rsidRDefault="00F76262">
      <w:pPr>
        <w:rPr>
          <w:b/>
          <w:sz w:val="24"/>
          <w:szCs w:val="24"/>
        </w:rPr>
      </w:pPr>
    </w:p>
    <w:p w14:paraId="196ACA9B" w14:textId="7FA6D2EA" w:rsidR="00F76262" w:rsidRPr="007B04DD" w:rsidRDefault="001F37C0" w:rsidP="001F37C0">
      <w:pPr>
        <w:rPr>
          <w:b/>
          <w:sz w:val="24"/>
          <w:szCs w:val="24"/>
        </w:rPr>
      </w:pPr>
      <w:proofErr w:type="spellStart"/>
      <w:r>
        <w:t>Ceterum</w:t>
      </w:r>
      <w:proofErr w:type="spellEnd"/>
      <w:r>
        <w:t xml:space="preserve"> </w:t>
      </w:r>
      <w:proofErr w:type="spellStart"/>
      <w:r>
        <w:t>uterque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</w:t>
      </w:r>
      <w:proofErr w:type="spellStart"/>
      <w:r>
        <w:t>Vologaesen</w:t>
      </w:r>
      <w:proofErr w:type="spellEnd"/>
      <w:r>
        <w:t xml:space="preserve"> </w:t>
      </w:r>
      <w:proofErr w:type="spellStart"/>
      <w:r>
        <w:t>regem</w:t>
      </w:r>
      <w:proofErr w:type="spellEnd"/>
      <w:r>
        <w:t xml:space="preserve"> </w:t>
      </w:r>
      <w:proofErr w:type="spellStart"/>
      <w:r>
        <w:t>nuntiis</w:t>
      </w:r>
      <w:proofErr w:type="spellEnd"/>
      <w:r>
        <w:t xml:space="preserve"> </w:t>
      </w:r>
      <w:proofErr w:type="spellStart"/>
      <w:r>
        <w:t>monebant</w:t>
      </w:r>
      <w:proofErr w:type="spellEnd"/>
      <w:r>
        <w:t xml:space="preserve">,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bellum </w:t>
      </w:r>
      <w:proofErr w:type="spellStart"/>
      <w:r>
        <w:t>mallet</w:t>
      </w:r>
      <w:proofErr w:type="spellEnd"/>
      <w:r>
        <w:t xml:space="preserve"> </w:t>
      </w:r>
      <w:proofErr w:type="spellStart"/>
      <w:r>
        <w:t>datisque</w:t>
      </w:r>
      <w:proofErr w:type="spellEnd"/>
      <w:r>
        <w:t xml:space="preserve"> </w:t>
      </w:r>
      <w:proofErr w:type="spellStart"/>
      <w:r>
        <w:t>obsidibus</w:t>
      </w:r>
      <w:proofErr w:type="spellEnd"/>
      <w:r>
        <w:t xml:space="preserve"> </w:t>
      </w:r>
      <w:proofErr w:type="spellStart"/>
      <w:r>
        <w:t>solitam</w:t>
      </w:r>
      <w:proofErr w:type="spellEnd"/>
      <w:r>
        <w:t xml:space="preserve"> </w:t>
      </w:r>
      <w:proofErr w:type="spellStart"/>
      <w:r>
        <w:t>prioribus</w:t>
      </w:r>
      <w:proofErr w:type="spellEnd"/>
      <w:r>
        <w:t xml:space="preserve"> </w:t>
      </w:r>
      <w:proofErr w:type="spellStart"/>
      <w:r>
        <w:t>reverentiam</w:t>
      </w:r>
      <w:proofErr w:type="spellEnd"/>
      <w:r>
        <w:t xml:space="preserve"> in </w:t>
      </w:r>
      <w:proofErr w:type="spellStart"/>
      <w:r>
        <w:t>populum</w:t>
      </w:r>
      <w:proofErr w:type="spellEnd"/>
      <w:r>
        <w:t xml:space="preserve"> </w:t>
      </w:r>
      <w:proofErr w:type="spellStart"/>
      <w:r>
        <w:t>Romanum</w:t>
      </w:r>
      <w:proofErr w:type="spellEnd"/>
      <w:r>
        <w:t xml:space="preserve"> </w:t>
      </w:r>
      <w:proofErr w:type="spellStart"/>
      <w:r>
        <w:t>continuaret</w:t>
      </w:r>
      <w:proofErr w:type="spellEnd"/>
      <w:r>
        <w:t xml:space="preserve">. et </w:t>
      </w:r>
      <w:proofErr w:type="spellStart"/>
      <w:r>
        <w:t>Vologaeses</w:t>
      </w:r>
      <w:proofErr w:type="spellEnd"/>
      <w:r>
        <w:t xml:space="preserve">, quo bellum ex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pararet</w:t>
      </w:r>
      <w:proofErr w:type="spellEnd"/>
      <w:r>
        <w:t xml:space="preserve">, an ut </w:t>
      </w:r>
      <w:proofErr w:type="spellStart"/>
      <w:r>
        <w:t>aemulationis</w:t>
      </w:r>
      <w:proofErr w:type="spellEnd"/>
      <w:r>
        <w:t xml:space="preserve"> </w:t>
      </w:r>
      <w:proofErr w:type="spellStart"/>
      <w:r>
        <w:t>suspectos</w:t>
      </w:r>
      <w:proofErr w:type="spellEnd"/>
      <w:r>
        <w:t xml:space="preserve"> per </w:t>
      </w:r>
      <w:proofErr w:type="spellStart"/>
      <w:r>
        <w:t>nomen</w:t>
      </w:r>
      <w:proofErr w:type="spellEnd"/>
      <w:r>
        <w:t xml:space="preserve"> </w:t>
      </w:r>
      <w:proofErr w:type="spellStart"/>
      <w:r>
        <w:t>obsidum</w:t>
      </w:r>
      <w:proofErr w:type="spellEnd"/>
      <w:r>
        <w:t xml:space="preserve"> </w:t>
      </w:r>
      <w:proofErr w:type="spellStart"/>
      <w:r>
        <w:t>amoveret</w:t>
      </w:r>
      <w:proofErr w:type="spellEnd"/>
      <w:r>
        <w:t xml:space="preserve">, </w:t>
      </w:r>
      <w:proofErr w:type="spellStart"/>
      <w:r>
        <w:t>tradit</w:t>
      </w:r>
      <w:proofErr w:type="spellEnd"/>
      <w:r>
        <w:t xml:space="preserve"> </w:t>
      </w:r>
      <w:proofErr w:type="spellStart"/>
      <w:r>
        <w:t>nobilissimos</w:t>
      </w:r>
      <w:proofErr w:type="spellEnd"/>
      <w:r>
        <w:t xml:space="preserve"> ex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Arsacidarum</w:t>
      </w:r>
      <w:proofErr w:type="spellEnd"/>
      <w:r>
        <w:t xml:space="preserve">. </w:t>
      </w:r>
      <w:proofErr w:type="spellStart"/>
      <w:r>
        <w:t>accepitque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centurio </w:t>
      </w:r>
      <w:proofErr w:type="spellStart"/>
      <w:r>
        <w:t>Insteius</w:t>
      </w:r>
      <w:proofErr w:type="spellEnd"/>
      <w:r>
        <w:t xml:space="preserve"> ab </w:t>
      </w:r>
      <w:proofErr w:type="spellStart"/>
      <w:r>
        <w:t>Ummidio</w:t>
      </w:r>
      <w:proofErr w:type="spellEnd"/>
      <w:r>
        <w:t xml:space="preserve"> </w:t>
      </w:r>
      <w:proofErr w:type="spellStart"/>
      <w:r>
        <w:t>missus</w:t>
      </w:r>
      <w:proofErr w:type="spellEnd"/>
      <w:r>
        <w:t xml:space="preserve"> forte </w:t>
      </w:r>
      <w:proofErr w:type="spellStart"/>
      <w:r>
        <w:t>prior</w:t>
      </w:r>
      <w:proofErr w:type="spellEnd"/>
      <w:r>
        <w:t xml:space="preserve"> e[a] de causa adito rege.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postquam</w:t>
      </w:r>
      <w:proofErr w:type="spellEnd"/>
      <w:r>
        <w:t xml:space="preserve"> </w:t>
      </w:r>
      <w:proofErr w:type="spellStart"/>
      <w:r>
        <w:t>Corbuloni</w:t>
      </w:r>
      <w:proofErr w:type="spellEnd"/>
      <w:r>
        <w:t xml:space="preserve"> </w:t>
      </w:r>
      <w:proofErr w:type="spellStart"/>
      <w:r>
        <w:t>cognitum</w:t>
      </w:r>
      <w:proofErr w:type="spellEnd"/>
      <w:r>
        <w:t xml:space="preserve"> est, ire </w:t>
      </w:r>
      <w:proofErr w:type="spellStart"/>
      <w:r>
        <w:t>praefectum</w:t>
      </w:r>
      <w:proofErr w:type="spellEnd"/>
      <w:r>
        <w:t xml:space="preserve"> </w:t>
      </w:r>
      <w:proofErr w:type="spellStart"/>
      <w:r>
        <w:t>cohortis</w:t>
      </w:r>
      <w:proofErr w:type="spellEnd"/>
      <w:r>
        <w:t xml:space="preserve"> </w:t>
      </w:r>
      <w:proofErr w:type="spellStart"/>
      <w:r>
        <w:t>Arrium</w:t>
      </w:r>
      <w:proofErr w:type="spellEnd"/>
      <w:r>
        <w:t xml:space="preserve"> </w:t>
      </w:r>
      <w:proofErr w:type="spellStart"/>
      <w:r>
        <w:t>Varum</w:t>
      </w:r>
      <w:proofErr w:type="spellEnd"/>
      <w:r>
        <w:t xml:space="preserve"> et </w:t>
      </w:r>
      <w:proofErr w:type="spellStart"/>
      <w:r>
        <w:t>reciperare</w:t>
      </w:r>
      <w:proofErr w:type="spellEnd"/>
      <w:r>
        <w:t xml:space="preserve"> </w:t>
      </w:r>
      <w:proofErr w:type="spellStart"/>
      <w:r>
        <w:t>obsides</w:t>
      </w:r>
      <w:proofErr w:type="spellEnd"/>
      <w:r>
        <w:t xml:space="preserve"> </w:t>
      </w:r>
      <w:proofErr w:type="spellStart"/>
      <w:r>
        <w:t>iubet</w:t>
      </w:r>
      <w:proofErr w:type="spellEnd"/>
      <w:r>
        <w:t xml:space="preserve">. </w:t>
      </w:r>
      <w:proofErr w:type="spellStart"/>
      <w:r>
        <w:t>hinc</w:t>
      </w:r>
      <w:proofErr w:type="spellEnd"/>
      <w:r>
        <w:t xml:space="preserve"> </w:t>
      </w:r>
      <w:proofErr w:type="spellStart"/>
      <w:r>
        <w:t>ortum</w:t>
      </w:r>
      <w:proofErr w:type="spellEnd"/>
      <w:r>
        <w:t xml:space="preserve"> inter </w:t>
      </w:r>
      <w:proofErr w:type="spellStart"/>
      <w:r>
        <w:t>praefectum</w:t>
      </w:r>
      <w:proofErr w:type="spellEnd"/>
      <w:r>
        <w:t xml:space="preserve"> et </w:t>
      </w:r>
      <w:proofErr w:type="spellStart"/>
      <w:r>
        <w:t>centurionem</w:t>
      </w:r>
      <w:proofErr w:type="spellEnd"/>
      <w:r>
        <w:t xml:space="preserve"> </w:t>
      </w:r>
      <w:proofErr w:type="spellStart"/>
      <w:r>
        <w:t>iurgium</w:t>
      </w:r>
      <w:proofErr w:type="spellEnd"/>
      <w:r>
        <w:t xml:space="preserve"> ne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externis</w:t>
      </w:r>
      <w:proofErr w:type="spellEnd"/>
      <w:r>
        <w:t xml:space="preserve"> </w:t>
      </w:r>
      <w:proofErr w:type="spellStart"/>
      <w:r>
        <w:t>spectaculo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, </w:t>
      </w:r>
      <w:proofErr w:type="spellStart"/>
      <w:r>
        <w:t>arbitrium</w:t>
      </w:r>
      <w:proofErr w:type="spellEnd"/>
      <w:r>
        <w:t xml:space="preserve"> rei </w:t>
      </w:r>
      <w:proofErr w:type="spellStart"/>
      <w:r>
        <w:t>obsidibus</w:t>
      </w:r>
      <w:proofErr w:type="spellEnd"/>
      <w:r>
        <w:t xml:space="preserve"> </w:t>
      </w:r>
      <w:proofErr w:type="spellStart"/>
      <w:r>
        <w:t>legatisque</w:t>
      </w:r>
      <w:proofErr w:type="spellEnd"/>
      <w:r>
        <w:t xml:space="preserve">, qui </w:t>
      </w:r>
      <w:proofErr w:type="spellStart"/>
      <w:r>
        <w:t>eos</w:t>
      </w:r>
      <w:proofErr w:type="spellEnd"/>
      <w:r>
        <w:t xml:space="preserve"> </w:t>
      </w:r>
      <w:proofErr w:type="spellStart"/>
      <w:r>
        <w:t>ducebant</w:t>
      </w:r>
      <w:proofErr w:type="spellEnd"/>
      <w:r>
        <w:t xml:space="preserve">, </w:t>
      </w:r>
      <w:proofErr w:type="spellStart"/>
      <w:r>
        <w:t>permissum</w:t>
      </w:r>
      <w:proofErr w:type="spellEnd"/>
      <w:r>
        <w:t>.</w:t>
      </w:r>
      <w:bookmarkStart w:id="1" w:name="_GoBack"/>
      <w:bookmarkEnd w:id="1"/>
    </w:p>
    <w:sectPr w:rsidR="00F76262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911B" w14:textId="77777777" w:rsidR="00CD28B6" w:rsidRDefault="00CD28B6" w:rsidP="00171A65">
      <w:pPr>
        <w:spacing w:after="0" w:line="240" w:lineRule="auto"/>
      </w:pPr>
      <w:r>
        <w:separator/>
      </w:r>
    </w:p>
  </w:endnote>
  <w:endnote w:type="continuationSeparator" w:id="0">
    <w:p w14:paraId="2D7A015B" w14:textId="77777777" w:rsidR="00CD28B6" w:rsidRDefault="00CD28B6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86D7" w14:textId="77777777" w:rsidR="002C4255" w:rsidRDefault="002C4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14:paraId="0EB9AA8D" w14:textId="77777777" w:rsidR="002C4255" w:rsidRDefault="002C42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BA">
          <w:rPr>
            <w:noProof/>
          </w:rPr>
          <w:t>8</w:t>
        </w:r>
        <w:r>
          <w:fldChar w:fldCharType="end"/>
        </w:r>
      </w:p>
    </w:sdtContent>
  </w:sdt>
  <w:p w14:paraId="03D0A1B8" w14:textId="77777777" w:rsidR="002C4255" w:rsidRDefault="002C42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0713" w14:textId="77777777" w:rsidR="002C4255" w:rsidRDefault="002C42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9076" w14:textId="77777777" w:rsidR="00CD28B6" w:rsidRDefault="00CD28B6" w:rsidP="00171A65">
      <w:pPr>
        <w:spacing w:after="0" w:line="240" w:lineRule="auto"/>
      </w:pPr>
      <w:r>
        <w:separator/>
      </w:r>
    </w:p>
  </w:footnote>
  <w:footnote w:type="continuationSeparator" w:id="0">
    <w:p w14:paraId="4E480E19" w14:textId="77777777" w:rsidR="00CD28B6" w:rsidRDefault="00CD28B6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FC15" w14:textId="77777777" w:rsidR="002C4255" w:rsidRDefault="002C4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D3F7" w14:textId="77777777" w:rsidR="002C4255" w:rsidRDefault="002C42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D459" w14:textId="77777777" w:rsidR="002C4255" w:rsidRDefault="002C42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91EBA"/>
    <w:rsid w:val="000B539E"/>
    <w:rsid w:val="00171A65"/>
    <w:rsid w:val="001F37C0"/>
    <w:rsid w:val="00246F1F"/>
    <w:rsid w:val="0028489F"/>
    <w:rsid w:val="002C4255"/>
    <w:rsid w:val="003908EF"/>
    <w:rsid w:val="004060D5"/>
    <w:rsid w:val="00416844"/>
    <w:rsid w:val="004914ED"/>
    <w:rsid w:val="00507F6F"/>
    <w:rsid w:val="005969C4"/>
    <w:rsid w:val="005A76BA"/>
    <w:rsid w:val="005F28EE"/>
    <w:rsid w:val="00614F2E"/>
    <w:rsid w:val="00614FB7"/>
    <w:rsid w:val="0069558E"/>
    <w:rsid w:val="007B04DD"/>
    <w:rsid w:val="007D1B7F"/>
    <w:rsid w:val="009B07C0"/>
    <w:rsid w:val="00A935A6"/>
    <w:rsid w:val="00AB1740"/>
    <w:rsid w:val="00B94211"/>
    <w:rsid w:val="00C33A66"/>
    <w:rsid w:val="00CD28B6"/>
    <w:rsid w:val="00EB37B9"/>
    <w:rsid w:val="00F25317"/>
    <w:rsid w:val="00F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12B"/>
  <w15:docId w15:val="{333A9DC8-7A68-4E62-8849-CCEB17B8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3B90-15A2-47D3-915D-5FB5A124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6</cp:revision>
  <cp:lastPrinted>2017-06-08T14:16:00Z</cp:lastPrinted>
  <dcterms:created xsi:type="dcterms:W3CDTF">2020-02-02T18:05:00Z</dcterms:created>
  <dcterms:modified xsi:type="dcterms:W3CDTF">2020-02-02T21:51:00Z</dcterms:modified>
</cp:coreProperties>
</file>