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4221BA" w:rsidRDefault="00171A65">
      <w:pPr>
        <w:rPr>
          <w:sz w:val="28"/>
          <w:szCs w:val="28"/>
          <w:u w:val="single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FC63B6">
        <w:rPr>
          <w:b/>
          <w:sz w:val="24"/>
          <w:szCs w:val="24"/>
        </w:rPr>
        <w:t>18-1</w:t>
      </w:r>
      <w:r w:rsidR="00712B6A">
        <w:rPr>
          <w:b/>
          <w:sz w:val="24"/>
          <w:szCs w:val="24"/>
        </w:rPr>
        <w:t>-2017</w:t>
      </w:r>
      <w:r w:rsidRPr="00171A65">
        <w:rPr>
          <w:b/>
          <w:sz w:val="24"/>
          <w:szCs w:val="24"/>
        </w:rPr>
        <w:t>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582191" w:rsidRDefault="0000542E" w:rsidP="00A95DD9">
      <w:pPr>
        <w:spacing w:before="100" w:beforeAutospacing="1" w:after="100" w:afterAutospacing="1" w:line="240" w:lineRule="auto"/>
      </w:pPr>
      <w:r>
        <w:t xml:space="preserve">Intercluso </w:t>
      </w:r>
      <w:proofErr w:type="spellStart"/>
      <w:r>
        <w:t>hac</w:t>
      </w:r>
      <w:proofErr w:type="spellEnd"/>
      <w:r>
        <w:t xml:space="preserve"> </w:t>
      </w:r>
      <w:proofErr w:type="spellStart"/>
      <w:r>
        <w:t>bellorum</w:t>
      </w:r>
      <w:proofErr w:type="spellEnd"/>
      <w:r>
        <w:t xml:space="preserve"> difficili sorte </w:t>
      </w:r>
      <w:proofErr w:type="spellStart"/>
      <w:r>
        <w:t>Constantio</w:t>
      </w:r>
      <w:proofErr w:type="spellEnd"/>
      <w:r>
        <w:t xml:space="preserve"> trans </w:t>
      </w:r>
      <w:proofErr w:type="spellStart"/>
      <w:r>
        <w:t>flumen</w:t>
      </w:r>
      <w:proofErr w:type="spellEnd"/>
      <w:r>
        <w:t xml:space="preserve"> </w:t>
      </w:r>
      <w:proofErr w:type="spellStart"/>
      <w:r>
        <w:t>Euphratem</w:t>
      </w:r>
      <w:proofErr w:type="spellEnd"/>
      <w:r>
        <w:t xml:space="preserve">, </w:t>
      </w:r>
      <w:proofErr w:type="spellStart"/>
      <w:r>
        <w:t>Iulianus</w:t>
      </w:r>
      <w:proofErr w:type="spellEnd"/>
      <w:r>
        <w:t xml:space="preserve"> </w:t>
      </w:r>
      <w:proofErr w:type="spellStart"/>
      <w:r>
        <w:t>agens</w:t>
      </w:r>
      <w:proofErr w:type="spellEnd"/>
      <w:r>
        <w:t xml:space="preserve">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Viennam</w:t>
      </w:r>
      <w:proofErr w:type="spellEnd"/>
      <w:r>
        <w:t xml:space="preserve"> </w:t>
      </w:r>
      <w:proofErr w:type="spellStart"/>
      <w:r>
        <w:t>formandis</w:t>
      </w:r>
      <w:proofErr w:type="spellEnd"/>
      <w:r>
        <w:t xml:space="preserve"> in futura </w:t>
      </w:r>
      <w:proofErr w:type="spellStart"/>
      <w:r>
        <w:t>consiliis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inpendebat</w:t>
      </w:r>
      <w:proofErr w:type="spellEnd"/>
      <w:r>
        <w:t xml:space="preserve"> et </w:t>
      </w:r>
      <w:proofErr w:type="spellStart"/>
      <w:r>
        <w:t>noctes</w:t>
      </w:r>
      <w:proofErr w:type="spellEnd"/>
      <w:r>
        <w:t xml:space="preserve">, quantum </w:t>
      </w:r>
      <w:proofErr w:type="spellStart"/>
      <w:r>
        <w:t>opes</w:t>
      </w:r>
      <w:proofErr w:type="spellEnd"/>
      <w:r>
        <w:t xml:space="preserve"> </w:t>
      </w:r>
      <w:proofErr w:type="spellStart"/>
      <w:r>
        <w:t>patiebantur</w:t>
      </w:r>
      <w:proofErr w:type="spellEnd"/>
      <w:r>
        <w:t xml:space="preserve"> </w:t>
      </w:r>
      <w:proofErr w:type="spellStart"/>
      <w:r>
        <w:t>angustae</w:t>
      </w:r>
      <w:proofErr w:type="spellEnd"/>
      <w:r>
        <w:t xml:space="preserve"> </w:t>
      </w:r>
      <w:proofErr w:type="spellStart"/>
      <w:r>
        <w:t>altius</w:t>
      </w:r>
      <w:proofErr w:type="spellEnd"/>
      <w:r>
        <w:t xml:space="preserve"> </w:t>
      </w:r>
      <w:proofErr w:type="spellStart"/>
      <w:r>
        <w:t>semet</w:t>
      </w:r>
      <w:proofErr w:type="spellEnd"/>
      <w:r>
        <w:t xml:space="preserve"> </w:t>
      </w:r>
      <w:proofErr w:type="spellStart"/>
      <w:r>
        <w:t>adtollens</w:t>
      </w:r>
      <w:proofErr w:type="spellEnd"/>
      <w:r>
        <w:t xml:space="preserve">, </w:t>
      </w:r>
      <w:proofErr w:type="spellStart"/>
      <w:r>
        <w:t>semperque</w:t>
      </w:r>
      <w:proofErr w:type="spellEnd"/>
      <w:r>
        <w:t xml:space="preserve"> </w:t>
      </w:r>
      <w:proofErr w:type="spellStart"/>
      <w:r>
        <w:t>ambigens</w:t>
      </w:r>
      <w:proofErr w:type="spellEnd"/>
      <w:r>
        <w:t xml:space="preserve"> </w:t>
      </w:r>
      <w:proofErr w:type="spellStart"/>
      <w:r>
        <w:t>utrum</w:t>
      </w:r>
      <w:proofErr w:type="spellEnd"/>
      <w:r>
        <w:t xml:space="preserve"> </w:t>
      </w:r>
      <w:proofErr w:type="spellStart"/>
      <w:r>
        <w:t>Constantium</w:t>
      </w:r>
      <w:proofErr w:type="spellEnd"/>
      <w:r>
        <w:t xml:space="preserve"> </w:t>
      </w:r>
      <w:proofErr w:type="spellStart"/>
      <w:r>
        <w:t>modis</w:t>
      </w:r>
      <w:proofErr w:type="spellEnd"/>
      <w:r>
        <w:t xml:space="preserve"> omnibus </w:t>
      </w:r>
      <w:proofErr w:type="spellStart"/>
      <w:r>
        <w:t>alliceret</w:t>
      </w:r>
      <w:proofErr w:type="spellEnd"/>
      <w:r>
        <w:t xml:space="preserve"> in </w:t>
      </w:r>
      <w:proofErr w:type="spellStart"/>
      <w:r>
        <w:t>concordiam</w:t>
      </w:r>
      <w:proofErr w:type="spellEnd"/>
      <w:r>
        <w:t xml:space="preserve">, an </w:t>
      </w:r>
      <w:proofErr w:type="spellStart"/>
      <w:r>
        <w:t>terroris</w:t>
      </w:r>
      <w:proofErr w:type="spellEnd"/>
      <w:r>
        <w:t xml:space="preserve"> </w:t>
      </w:r>
      <w:proofErr w:type="spellStart"/>
      <w:r>
        <w:t>incutiendi</w:t>
      </w:r>
      <w:proofErr w:type="spellEnd"/>
      <w:r>
        <w:t xml:space="preserve"> </w:t>
      </w:r>
      <w:proofErr w:type="spellStart"/>
      <w:r>
        <w:t>gratia</w:t>
      </w:r>
      <w:proofErr w:type="spellEnd"/>
      <w:r>
        <w:t xml:space="preserve"> </w:t>
      </w:r>
      <w:proofErr w:type="spellStart"/>
      <w:r>
        <w:t>lacesseret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. </w:t>
      </w:r>
      <w:r>
        <w:rPr>
          <w:sz w:val="15"/>
          <w:szCs w:val="15"/>
        </w:rPr>
        <w:t>2</w:t>
      </w:r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sollicite</w:t>
      </w:r>
      <w:proofErr w:type="spellEnd"/>
      <w:r>
        <w:t xml:space="preserve"> </w:t>
      </w:r>
      <w:proofErr w:type="spellStart"/>
      <w:r>
        <w:t>reputans</w:t>
      </w:r>
      <w:proofErr w:type="spellEnd"/>
      <w:r>
        <w:t xml:space="preserve"> </w:t>
      </w:r>
      <w:proofErr w:type="spellStart"/>
      <w:r>
        <w:t>utrumque</w:t>
      </w:r>
      <w:proofErr w:type="spellEnd"/>
      <w:r>
        <w:t xml:space="preserve"> </w:t>
      </w:r>
      <w:proofErr w:type="spellStart"/>
      <w:r>
        <w:t>formidabat</w:t>
      </w:r>
      <w:proofErr w:type="spellEnd"/>
      <w:r>
        <w:t xml:space="preserve">, et </w:t>
      </w:r>
      <w:proofErr w:type="spellStart"/>
      <w:r>
        <w:t>amicum</w:t>
      </w:r>
      <w:proofErr w:type="spellEnd"/>
      <w:r>
        <w:t xml:space="preserve"> </w:t>
      </w:r>
      <w:proofErr w:type="spellStart"/>
      <w:r>
        <w:t>cruentum</w:t>
      </w:r>
      <w:proofErr w:type="spellEnd"/>
      <w:r>
        <w:t xml:space="preserve"> et in </w:t>
      </w:r>
      <w:proofErr w:type="spellStart"/>
      <w:r>
        <w:t>aerumnis</w:t>
      </w:r>
      <w:proofErr w:type="spellEnd"/>
      <w:r>
        <w:t xml:space="preserve"> </w:t>
      </w:r>
      <w:proofErr w:type="spellStart"/>
      <w:r>
        <w:t>civilibus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victorem</w:t>
      </w:r>
      <w:proofErr w:type="spellEnd"/>
      <w:r>
        <w:t xml:space="preserve">, </w:t>
      </w:r>
      <w:proofErr w:type="spellStart"/>
      <w:r>
        <w:t>maximeque</w:t>
      </w:r>
      <w:proofErr w:type="spellEnd"/>
      <w:r>
        <w:t xml:space="preserve"> Galli </w:t>
      </w:r>
      <w:proofErr w:type="spellStart"/>
      <w:r>
        <w:t>fratris</w:t>
      </w:r>
      <w:proofErr w:type="spellEnd"/>
      <w:r>
        <w:t xml:space="preserve"> </w:t>
      </w:r>
      <w:proofErr w:type="spellStart"/>
      <w:r>
        <w:t>exemplum</w:t>
      </w:r>
      <w:proofErr w:type="spellEnd"/>
      <w:r>
        <w:t xml:space="preserve"> </w:t>
      </w:r>
      <w:proofErr w:type="spellStart"/>
      <w:r>
        <w:t>mentem</w:t>
      </w:r>
      <w:proofErr w:type="spellEnd"/>
      <w:r>
        <w:t xml:space="preserve">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anxiam</w:t>
      </w:r>
      <w:proofErr w:type="spellEnd"/>
      <w:r>
        <w:t xml:space="preserve"> </w:t>
      </w:r>
      <w:proofErr w:type="spellStart"/>
      <w:r>
        <w:t>suspendebat</w:t>
      </w:r>
      <w:proofErr w:type="spellEnd"/>
      <w:r>
        <w:t xml:space="preserve">,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inertia</w:t>
      </w:r>
      <w:proofErr w:type="spellEnd"/>
      <w:r>
        <w:t xml:space="preserve"> </w:t>
      </w:r>
      <w:proofErr w:type="spellStart"/>
      <w:r>
        <w:t>mixtaeque</w:t>
      </w:r>
      <w:proofErr w:type="spellEnd"/>
      <w:r>
        <w:t xml:space="preserve"> </w:t>
      </w:r>
      <w:proofErr w:type="spellStart"/>
      <w:r>
        <w:t>periuriis</w:t>
      </w:r>
      <w:proofErr w:type="spellEnd"/>
      <w:r>
        <w:t xml:space="preserve"> </w:t>
      </w:r>
      <w:proofErr w:type="spellStart"/>
      <w:r>
        <w:t>fraudes</w:t>
      </w:r>
      <w:proofErr w:type="spellEnd"/>
      <w:r>
        <w:t xml:space="preserve"> </w:t>
      </w:r>
      <w:proofErr w:type="spellStart"/>
      <w:r>
        <w:t>prodidere</w:t>
      </w:r>
      <w:proofErr w:type="spellEnd"/>
      <w:r>
        <w:t xml:space="preserve"> </w:t>
      </w:r>
      <w:proofErr w:type="spellStart"/>
      <w:r>
        <w:t>quorundam</w:t>
      </w:r>
      <w:proofErr w:type="spellEnd"/>
      <w:r>
        <w:t xml:space="preserve">. </w:t>
      </w:r>
      <w:r>
        <w:rPr>
          <w:sz w:val="15"/>
          <w:szCs w:val="15"/>
        </w:rPr>
        <w:t>3</w:t>
      </w:r>
      <w:r>
        <w:t xml:space="preserve"> </w:t>
      </w:r>
      <w:proofErr w:type="spellStart"/>
      <w:r>
        <w:t>Erigebat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aliquotiens</w:t>
      </w:r>
      <w:proofErr w:type="spellEnd"/>
      <w:r>
        <w:t xml:space="preserve"> </w:t>
      </w:r>
      <w:proofErr w:type="spellStart"/>
      <w:r>
        <w:t>animum</w:t>
      </w:r>
      <w:proofErr w:type="spellEnd"/>
      <w:r>
        <w:t xml:space="preserve"> </w:t>
      </w:r>
      <w:proofErr w:type="gramStart"/>
      <w:r>
        <w:t>ad</w:t>
      </w:r>
      <w:proofErr w:type="gramEnd"/>
      <w:r>
        <w:t xml:space="preserve"> multa et </w:t>
      </w:r>
      <w:proofErr w:type="spellStart"/>
      <w:r>
        <w:t>urgentia</w:t>
      </w:r>
      <w:proofErr w:type="spellEnd"/>
      <w:r>
        <w:t xml:space="preserve">, </w:t>
      </w:r>
      <w:proofErr w:type="spellStart"/>
      <w:r>
        <w:t>tutissimum</w:t>
      </w:r>
      <w:proofErr w:type="spellEnd"/>
      <w:r>
        <w:t xml:space="preserve"> </w:t>
      </w:r>
      <w:proofErr w:type="spellStart"/>
      <w:r>
        <w:t>ratus</w:t>
      </w:r>
      <w:proofErr w:type="spellEnd"/>
      <w:r>
        <w:t xml:space="preserve"> </w:t>
      </w:r>
      <w:proofErr w:type="spellStart"/>
      <w:r>
        <w:t>inimicum</w:t>
      </w:r>
      <w:proofErr w:type="spellEnd"/>
      <w:r>
        <w:t xml:space="preserve"> se ex confesso </w:t>
      </w:r>
      <w:proofErr w:type="spellStart"/>
      <w:r>
        <w:t>monstrare</w:t>
      </w:r>
      <w:proofErr w:type="spellEnd"/>
      <w:r>
        <w:t xml:space="preserve"> ei, </w:t>
      </w:r>
      <w:proofErr w:type="spellStart"/>
      <w:r>
        <w:t>cuius</w:t>
      </w:r>
      <w:proofErr w:type="spellEnd"/>
      <w:r>
        <w:t xml:space="preserve"> ex </w:t>
      </w:r>
      <w:proofErr w:type="spellStart"/>
      <w:r>
        <w:t>praeteritis</w:t>
      </w:r>
      <w:proofErr w:type="spellEnd"/>
      <w:r>
        <w:t xml:space="preserve"> </w:t>
      </w:r>
      <w:proofErr w:type="spellStart"/>
      <w:r>
        <w:t>motus</w:t>
      </w:r>
      <w:proofErr w:type="spellEnd"/>
      <w:r>
        <w:t xml:space="preserve"> </w:t>
      </w:r>
      <w:proofErr w:type="spellStart"/>
      <w:r>
        <w:t>coniectabat</w:t>
      </w:r>
      <w:proofErr w:type="spellEnd"/>
      <w:r>
        <w:t xml:space="preserve"> ut </w:t>
      </w:r>
      <w:proofErr w:type="spellStart"/>
      <w:r>
        <w:t>prudens</w:t>
      </w:r>
      <w:proofErr w:type="spellEnd"/>
      <w:r>
        <w:t xml:space="preserve">, </w:t>
      </w:r>
      <w:proofErr w:type="spellStart"/>
      <w:r>
        <w:t>ne</w:t>
      </w:r>
      <w:proofErr w:type="spellEnd"/>
      <w:r>
        <w:t xml:space="preserve"> per </w:t>
      </w:r>
      <w:proofErr w:type="spellStart"/>
      <w:r>
        <w:t>amicitias</w:t>
      </w:r>
      <w:proofErr w:type="spellEnd"/>
      <w:r>
        <w:t xml:space="preserve"> </w:t>
      </w:r>
      <w:proofErr w:type="spellStart"/>
      <w:r>
        <w:t>fictas</w:t>
      </w:r>
      <w:proofErr w:type="spellEnd"/>
      <w:r>
        <w:t xml:space="preserve"> </w:t>
      </w:r>
      <w:proofErr w:type="spellStart"/>
      <w:r>
        <w:t>insidiis</w:t>
      </w:r>
      <w:proofErr w:type="spellEnd"/>
      <w:r>
        <w:t xml:space="preserve"> </w:t>
      </w:r>
      <w:proofErr w:type="spellStart"/>
      <w:r>
        <w:t>falleretur</w:t>
      </w:r>
      <w:proofErr w:type="spellEnd"/>
      <w:r>
        <w:t xml:space="preserve"> </w:t>
      </w:r>
      <w:proofErr w:type="spellStart"/>
      <w:r>
        <w:t>occultis</w:t>
      </w:r>
      <w:proofErr w:type="spellEnd"/>
      <w:r>
        <w:t xml:space="preserve">. </w:t>
      </w:r>
    </w:p>
    <w:p w:rsidR="0000542E" w:rsidRDefault="0000542E" w:rsidP="00A95DD9">
      <w:pPr>
        <w:spacing w:before="100" w:beforeAutospacing="1" w:after="100" w:afterAutospacing="1" w:line="240" w:lineRule="auto"/>
      </w:pPr>
      <w:r>
        <w:t>(Ammiano)</w:t>
      </w:r>
    </w:p>
    <w:p w:rsidR="00171A65" w:rsidRPr="00767CC2" w:rsidRDefault="00171A65" w:rsidP="00767CC2">
      <w:pPr>
        <w:rPr>
          <w:i/>
          <w:sz w:val="16"/>
          <w:szCs w:val="16"/>
        </w:rPr>
      </w:pPr>
      <w:r w:rsidRPr="00767CC2">
        <w:rPr>
          <w:i/>
          <w:sz w:val="16"/>
          <w:szCs w:val="16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FC63B6">
        <w:rPr>
          <w:b/>
          <w:sz w:val="24"/>
          <w:szCs w:val="24"/>
        </w:rPr>
        <w:t>18-1</w:t>
      </w:r>
      <w:r w:rsidR="00712B6A">
        <w:rPr>
          <w:b/>
          <w:sz w:val="24"/>
          <w:szCs w:val="24"/>
        </w:rPr>
        <w:t>-2017</w:t>
      </w:r>
      <w:r w:rsidRPr="00171A65">
        <w:rPr>
          <w:b/>
          <w:sz w:val="24"/>
          <w:szCs w:val="24"/>
        </w:rPr>
        <w:t>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6EA9" w:rsidRDefault="007B6EA9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  <w:r w:rsidR="00817070">
        <w:rPr>
          <w:sz w:val="24"/>
          <w:szCs w:val="24"/>
        </w:rPr>
        <w:t xml:space="preserve"> (tradurre anche il titolo)</w:t>
      </w:r>
    </w:p>
    <w:p w:rsidR="0000542E" w:rsidRDefault="0000542E">
      <w:proofErr w:type="spellStart"/>
      <w:r>
        <w:rPr>
          <w:i/>
          <w:iCs/>
        </w:rPr>
        <w:t>Qualibus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verbis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notarit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Herodes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Atticus</w:t>
      </w:r>
      <w:proofErr w:type="spellEnd"/>
      <w:r>
        <w:rPr>
          <w:i/>
          <w:iCs/>
        </w:rPr>
        <w:t xml:space="preserve"> falso </w:t>
      </w:r>
      <w:proofErr w:type="spellStart"/>
      <w:r>
        <w:rPr>
          <w:i/>
          <w:iCs/>
        </w:rPr>
        <w:t>quempiam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cultu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amictuque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nomen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habitumque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philosophi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ementientem</w:t>
      </w:r>
      <w:proofErr w:type="spellEnd"/>
      <w:r>
        <w:rPr>
          <w:i/>
          <w:iCs/>
        </w:rPr>
        <w:t>.</w:t>
      </w:r>
      <w:r>
        <w:t xml:space="preserve"> </w:t>
      </w:r>
    </w:p>
    <w:p w:rsidR="0000542E" w:rsidRDefault="0000542E">
      <w:r>
        <w:t xml:space="preserve"> Ad </w:t>
      </w:r>
      <w:proofErr w:type="spellStart"/>
      <w:r>
        <w:t>Herodem</w:t>
      </w:r>
      <w:proofErr w:type="spellEnd"/>
      <w:r>
        <w:t xml:space="preserve"> </w:t>
      </w:r>
      <w:proofErr w:type="spellStart"/>
      <w:r>
        <w:t>Atticum</w:t>
      </w:r>
      <w:proofErr w:type="spellEnd"/>
      <w:r>
        <w:t xml:space="preserve">, </w:t>
      </w:r>
      <w:proofErr w:type="spellStart"/>
      <w:r>
        <w:t>consularem</w:t>
      </w:r>
      <w:proofErr w:type="spellEnd"/>
      <w:r>
        <w:t xml:space="preserve"> </w:t>
      </w:r>
      <w:proofErr w:type="spellStart"/>
      <w:r>
        <w:t>virum</w:t>
      </w:r>
      <w:proofErr w:type="spellEnd"/>
      <w:r>
        <w:t xml:space="preserve"> </w:t>
      </w:r>
      <w:proofErr w:type="spellStart"/>
      <w:r>
        <w:t>ingenioque</w:t>
      </w:r>
      <w:proofErr w:type="spellEnd"/>
      <w:r>
        <w:t xml:space="preserve"> </w:t>
      </w:r>
      <w:proofErr w:type="spellStart"/>
      <w:r>
        <w:t>amoeno</w:t>
      </w:r>
      <w:proofErr w:type="spellEnd"/>
      <w:r>
        <w:t xml:space="preserve"> et </w:t>
      </w:r>
      <w:proofErr w:type="spellStart"/>
      <w:r>
        <w:t>Graeca</w:t>
      </w:r>
      <w:proofErr w:type="spellEnd"/>
      <w:r>
        <w:t xml:space="preserve"> </w:t>
      </w:r>
      <w:proofErr w:type="spellStart"/>
      <w:r>
        <w:t>facundia</w:t>
      </w:r>
      <w:proofErr w:type="spellEnd"/>
      <w:r>
        <w:t xml:space="preserve"> </w:t>
      </w:r>
      <w:proofErr w:type="spellStart"/>
      <w:r>
        <w:t>celebrem</w:t>
      </w:r>
      <w:proofErr w:type="spellEnd"/>
      <w:r>
        <w:t xml:space="preserve">, </w:t>
      </w:r>
      <w:proofErr w:type="spellStart"/>
      <w:r>
        <w:t>adiit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praesentibus</w:t>
      </w:r>
      <w:proofErr w:type="spellEnd"/>
      <w:r>
        <w:t xml:space="preserve"> </w:t>
      </w:r>
      <w:proofErr w:type="spellStart"/>
      <w:r>
        <w:t>palliatus</w:t>
      </w:r>
      <w:proofErr w:type="spellEnd"/>
      <w:r>
        <w:t xml:space="preserve"> </w:t>
      </w:r>
      <w:proofErr w:type="spellStart"/>
      <w:r>
        <w:t>quispiam</w:t>
      </w:r>
      <w:proofErr w:type="spellEnd"/>
      <w:r>
        <w:t xml:space="preserve"> et </w:t>
      </w:r>
      <w:proofErr w:type="spellStart"/>
      <w:r>
        <w:t>crinitus</w:t>
      </w:r>
      <w:proofErr w:type="spellEnd"/>
      <w:r>
        <w:t xml:space="preserve"> </w:t>
      </w:r>
      <w:proofErr w:type="spellStart"/>
      <w:r>
        <w:t>barbaque</w:t>
      </w:r>
      <w:proofErr w:type="spellEnd"/>
      <w:r>
        <w:t xml:space="preserve"> </w:t>
      </w:r>
      <w:proofErr w:type="spellStart"/>
      <w:r>
        <w:t>prope</w:t>
      </w:r>
      <w:proofErr w:type="spellEnd"/>
      <w:r>
        <w:t xml:space="preserve"> ad </w:t>
      </w:r>
      <w:proofErr w:type="spellStart"/>
      <w:r>
        <w:t>pubem</w:t>
      </w:r>
      <w:proofErr w:type="spellEnd"/>
      <w:r>
        <w:t xml:space="preserve"> </w:t>
      </w:r>
      <w:proofErr w:type="spellStart"/>
      <w:r>
        <w:t>usque</w:t>
      </w:r>
      <w:proofErr w:type="spellEnd"/>
      <w:r>
        <w:t xml:space="preserve"> </w:t>
      </w:r>
      <w:proofErr w:type="spellStart"/>
      <w:r>
        <w:t>porrecta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petit </w:t>
      </w:r>
      <w:proofErr w:type="spellStart"/>
      <w:r>
        <w:t>aes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ut </w:t>
      </w:r>
      <w:proofErr w:type="spellStart"/>
      <w:r>
        <w:t>panem</w:t>
      </w:r>
      <w:proofErr w:type="spellEnd"/>
      <w:r>
        <w:t xml:space="preserve"> </w:t>
      </w:r>
      <w:proofErr w:type="spellStart"/>
      <w:r>
        <w:t>emeret</w:t>
      </w:r>
      <w:proofErr w:type="spellEnd"/>
      <w:r>
        <w:t xml:space="preserve">. </w:t>
      </w:r>
      <w:proofErr w:type="spellStart"/>
      <w:r>
        <w:t>Tum</w:t>
      </w:r>
      <w:proofErr w:type="spellEnd"/>
      <w:r>
        <w:t xml:space="preserve"> </w:t>
      </w:r>
      <w:proofErr w:type="spellStart"/>
      <w:r>
        <w:t>Herodes</w:t>
      </w:r>
      <w:proofErr w:type="spellEnd"/>
      <w:r>
        <w:t xml:space="preserve"> </w:t>
      </w:r>
      <w:proofErr w:type="spellStart"/>
      <w:r>
        <w:t>interrogat</w:t>
      </w:r>
      <w:proofErr w:type="spellEnd"/>
      <w:r>
        <w:t xml:space="preserve">, </w:t>
      </w:r>
      <w:proofErr w:type="spellStart"/>
      <w:r>
        <w:t>quisnam</w:t>
      </w:r>
      <w:proofErr w:type="spellEnd"/>
      <w:r>
        <w:t xml:space="preserve"> </w:t>
      </w:r>
      <w:proofErr w:type="spellStart"/>
      <w:r>
        <w:t>esset</w:t>
      </w:r>
      <w:proofErr w:type="spellEnd"/>
      <w:r>
        <w:t xml:space="preserve">. </w:t>
      </w:r>
      <w:proofErr w:type="spellStart"/>
      <w:r>
        <w:t>Atque</w:t>
      </w:r>
      <w:proofErr w:type="spellEnd"/>
      <w:r>
        <w:t xml:space="preserve"> </w:t>
      </w:r>
      <w:proofErr w:type="spellStart"/>
      <w:r>
        <w:t>ille</w:t>
      </w:r>
      <w:proofErr w:type="spellEnd"/>
      <w:r>
        <w:t xml:space="preserve"> </w:t>
      </w:r>
      <w:proofErr w:type="spellStart"/>
      <w:r>
        <w:t>vultu</w:t>
      </w:r>
      <w:proofErr w:type="spellEnd"/>
      <w:r>
        <w:t xml:space="preserve"> </w:t>
      </w:r>
      <w:proofErr w:type="spellStart"/>
      <w:r>
        <w:t>sonituque</w:t>
      </w:r>
      <w:proofErr w:type="spellEnd"/>
      <w:r>
        <w:t xml:space="preserve"> vocis </w:t>
      </w:r>
      <w:proofErr w:type="spellStart"/>
      <w:r>
        <w:t>obiurgatorio</w:t>
      </w:r>
      <w:proofErr w:type="spellEnd"/>
      <w:r>
        <w:t xml:space="preserve"> </w:t>
      </w:r>
      <w:proofErr w:type="spellStart"/>
      <w:r>
        <w:t>philosophum</w:t>
      </w:r>
      <w:proofErr w:type="spellEnd"/>
      <w:r>
        <w:t xml:space="preserve"> </w:t>
      </w:r>
      <w:proofErr w:type="spellStart"/>
      <w:r>
        <w:t>sese</w:t>
      </w:r>
      <w:proofErr w:type="spellEnd"/>
      <w:r>
        <w:t xml:space="preserve"> esse </w:t>
      </w:r>
      <w:proofErr w:type="spellStart"/>
      <w:r>
        <w:t>dicit</w:t>
      </w:r>
      <w:proofErr w:type="spellEnd"/>
      <w:r>
        <w:t xml:space="preserve"> et </w:t>
      </w:r>
      <w:proofErr w:type="spellStart"/>
      <w:r>
        <w:t>mirari</w:t>
      </w:r>
      <w:proofErr w:type="spellEnd"/>
      <w:r>
        <w:t xml:space="preserve"> </w:t>
      </w:r>
      <w:proofErr w:type="spellStart"/>
      <w:r>
        <w:t>quoque</w:t>
      </w:r>
      <w:proofErr w:type="spellEnd"/>
      <w:r>
        <w:t xml:space="preserve"> </w:t>
      </w:r>
      <w:proofErr w:type="spellStart"/>
      <w:r>
        <w:t>addit</w:t>
      </w:r>
      <w:proofErr w:type="spellEnd"/>
      <w:r>
        <w:t xml:space="preserve">, </w:t>
      </w:r>
      <w:proofErr w:type="spellStart"/>
      <w:r>
        <w:t>cur</w:t>
      </w:r>
      <w:proofErr w:type="spellEnd"/>
      <w:r>
        <w:t xml:space="preserve"> </w:t>
      </w:r>
      <w:proofErr w:type="spellStart"/>
      <w:r>
        <w:t>quaerendum</w:t>
      </w:r>
      <w:proofErr w:type="spellEnd"/>
      <w:r>
        <w:t xml:space="preserve"> </w:t>
      </w:r>
      <w:proofErr w:type="spellStart"/>
      <w:r>
        <w:t>putasset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videret</w:t>
      </w:r>
      <w:proofErr w:type="spellEnd"/>
      <w:r>
        <w:t xml:space="preserve">. "Video" </w:t>
      </w:r>
      <w:proofErr w:type="spellStart"/>
      <w:r>
        <w:t>inquit</w:t>
      </w:r>
      <w:proofErr w:type="spellEnd"/>
      <w:r>
        <w:t xml:space="preserve"> </w:t>
      </w:r>
      <w:proofErr w:type="spellStart"/>
      <w:r>
        <w:t>Herodes</w:t>
      </w:r>
      <w:proofErr w:type="spellEnd"/>
      <w:r>
        <w:t xml:space="preserve"> "</w:t>
      </w:r>
      <w:proofErr w:type="spellStart"/>
      <w:r>
        <w:t>barbam</w:t>
      </w:r>
      <w:proofErr w:type="spellEnd"/>
      <w:r>
        <w:t xml:space="preserve"> et </w:t>
      </w:r>
      <w:proofErr w:type="spellStart"/>
      <w:r>
        <w:t>pallium</w:t>
      </w:r>
      <w:proofErr w:type="spellEnd"/>
      <w:r>
        <w:t xml:space="preserve">, </w:t>
      </w:r>
      <w:proofErr w:type="spellStart"/>
      <w:r>
        <w:t>philosophum</w:t>
      </w:r>
      <w:proofErr w:type="spellEnd"/>
      <w:r>
        <w:t xml:space="preserve"> </w:t>
      </w:r>
      <w:proofErr w:type="spellStart"/>
      <w:r>
        <w:t>nondum</w:t>
      </w:r>
      <w:proofErr w:type="spellEnd"/>
      <w:r>
        <w:t xml:space="preserve"> video”.</w:t>
      </w:r>
    </w:p>
    <w:p w:rsidR="00332809" w:rsidRDefault="0000542E">
      <w:r>
        <w:t>(Gellio)</w:t>
      </w:r>
      <w:r w:rsidR="00332809">
        <w:br w:type="page"/>
      </w:r>
    </w:p>
    <w:p w:rsidR="00332809" w:rsidRPr="00091EBA" w:rsidRDefault="00332809"/>
    <w:p w:rsidR="007B04DD" w:rsidRPr="00171A65" w:rsidRDefault="007B04DD" w:rsidP="007B04DD">
      <w:pPr>
        <w:rPr>
          <w:sz w:val="24"/>
          <w:szCs w:val="24"/>
        </w:rPr>
      </w:pPr>
      <w:bookmarkStart w:id="0" w:name="_GoBack"/>
      <w:bookmarkEnd w:id="0"/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C63B6">
        <w:rPr>
          <w:b/>
          <w:sz w:val="24"/>
          <w:szCs w:val="24"/>
        </w:rPr>
        <w:t>18-1</w:t>
      </w:r>
      <w:r w:rsidR="00712B6A">
        <w:rPr>
          <w:b/>
          <w:sz w:val="24"/>
          <w:szCs w:val="24"/>
        </w:rPr>
        <w:t>-2017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FC63B6" w:rsidRDefault="00FC63B6" w:rsidP="00FC63B6">
      <w:pPr>
        <w:spacing w:before="100" w:beforeAutospacing="1" w:after="100" w:afterAutospacing="1" w:line="240" w:lineRule="auto"/>
        <w:rPr>
          <w:b/>
          <w:sz w:val="24"/>
          <w:szCs w:val="24"/>
        </w:rPr>
      </w:pP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LXXVII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omnibus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Vacerra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conclavibus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consumit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horas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die toto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sedet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cenaturit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Vacerra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cacaturit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LXXVIII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Utere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femineis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complexibus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utere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, Victor,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ignotumque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mentula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discat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opus. 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Flammea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texuntur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sponsae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am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virgo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paratur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tondebit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pueros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jam nova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nupta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tuos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Pedicare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semel cupido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dabit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illa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marito,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dum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metuit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teli vulnera prima novi: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saepius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hoc fieri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nutrix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materque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vetabunt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et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dicent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: "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uxor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puer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ista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est."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Heu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aestus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patiere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labores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si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fuerit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cunnus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 peregrina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Ergo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Suburanae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tironem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trade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magistrae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Illa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virum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faciet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non bene virgo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docet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LXXIX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primum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decima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lapidem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quod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venimus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hora,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arguimur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lentae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crimine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pigritiae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Non est ista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viae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est mea,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tua culpa est,</w:t>
      </w:r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misisti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mulas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Paete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>tuas</w:t>
      </w:r>
      <w:proofErr w:type="spellEnd"/>
      <w:r w:rsidRPr="00FC63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31A60" w:rsidRPr="00F31A60" w:rsidRDefault="00F31A60" w:rsidP="00F31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31A60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</w:t>
      </w: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Pr="0048665E" w:rsidRDefault="007B04DD" w:rsidP="007B04DD">
      <w:pPr>
        <w:rPr>
          <w:b/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FC63B6">
        <w:rPr>
          <w:b/>
          <w:sz w:val="24"/>
          <w:szCs w:val="24"/>
        </w:rPr>
        <w:t>18-1</w:t>
      </w:r>
      <w:r w:rsidR="00712B6A">
        <w:rPr>
          <w:b/>
          <w:sz w:val="24"/>
          <w:szCs w:val="24"/>
        </w:rPr>
        <w:t>-2017</w:t>
      </w:r>
      <w:r w:rsidRPr="00171A65">
        <w:rPr>
          <w:b/>
          <w:sz w:val="24"/>
          <w:szCs w:val="24"/>
        </w:rPr>
        <w:t>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Pr="00FC63B6" w:rsidRDefault="005F28EE" w:rsidP="007B04DD">
      <w:pPr>
        <w:rPr>
          <w:b/>
          <w:sz w:val="24"/>
          <w:szCs w:val="24"/>
        </w:rPr>
      </w:pPr>
      <w:r w:rsidRPr="00FC63B6">
        <w:rPr>
          <w:b/>
          <w:sz w:val="24"/>
          <w:szCs w:val="24"/>
        </w:rPr>
        <w:t>Marziale senza dizionario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IX 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Praestitit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exhibitus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tota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tibi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Caesar,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harena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     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quae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non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promisit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proelia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rhinoceros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O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quam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terribilis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exarsit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pronus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iras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!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     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Quantus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erat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taurus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cui pila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taurus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erat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! </w:t>
      </w:r>
    </w:p>
    <w:p w:rsidR="00FC63B6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X </w:t>
      </w:r>
    </w:p>
    <w:p w:rsidR="003A17F8" w:rsidRPr="00FC63B6" w:rsidRDefault="00FC63B6" w:rsidP="00FC63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Laeserat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ingrato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leo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perfidus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ore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magistrum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>     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ausus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tam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notas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contemerare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manus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sed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dignas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tanto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persoluit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crimine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poenas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     et qui non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tulerat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uerbera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tela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tulit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Quos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decet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esse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hominum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tali sub principe </w:t>
      </w:r>
      <w:proofErr w:type="spellStart"/>
      <w:proofErr w:type="gram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mores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   </w:t>
      </w:r>
      <w:proofErr w:type="gram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            5</w:t>
      </w:r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br/>
        <w:t xml:space="preserve">     qui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iubet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ingenium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mitius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esse </w:t>
      </w:r>
      <w:proofErr w:type="spellStart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feris</w:t>
      </w:r>
      <w:proofErr w:type="spellEnd"/>
      <w:r w:rsidRPr="00FC63B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! </w:t>
      </w:r>
    </w:p>
    <w:sectPr w:rsidR="003A17F8" w:rsidRPr="00FC6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A9" w:rsidRDefault="008500A9" w:rsidP="00171A65">
      <w:pPr>
        <w:spacing w:after="0" w:line="240" w:lineRule="auto"/>
      </w:pPr>
      <w:r>
        <w:separator/>
      </w:r>
    </w:p>
  </w:endnote>
  <w:endnote w:type="continuationSeparator" w:id="0">
    <w:p w:rsidR="008500A9" w:rsidRDefault="008500A9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EndPr/>
    <w:sdtContent>
      <w:p w:rsidR="000D59D3" w:rsidRDefault="000D59D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B77">
          <w:rPr>
            <w:noProof/>
          </w:rPr>
          <w:t>4</w:t>
        </w:r>
        <w:r>
          <w:fldChar w:fldCharType="end"/>
        </w:r>
      </w:p>
    </w:sdtContent>
  </w:sdt>
  <w:p w:rsidR="000D59D3" w:rsidRDefault="000D59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A9" w:rsidRDefault="008500A9" w:rsidP="00171A65">
      <w:pPr>
        <w:spacing w:after="0" w:line="240" w:lineRule="auto"/>
      </w:pPr>
      <w:r>
        <w:separator/>
      </w:r>
    </w:p>
  </w:footnote>
  <w:footnote w:type="continuationSeparator" w:id="0">
    <w:p w:rsidR="008500A9" w:rsidRDefault="008500A9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D3" w:rsidRDefault="000D59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58E"/>
    <w:rsid w:val="0000542E"/>
    <w:rsid w:val="00025967"/>
    <w:rsid w:val="00091EBA"/>
    <w:rsid w:val="00097849"/>
    <w:rsid w:val="000B539E"/>
    <w:rsid w:val="000D59D3"/>
    <w:rsid w:val="000F0F9D"/>
    <w:rsid w:val="00166F08"/>
    <w:rsid w:val="00171A65"/>
    <w:rsid w:val="00246F1F"/>
    <w:rsid w:val="00275589"/>
    <w:rsid w:val="00293C3D"/>
    <w:rsid w:val="002C4255"/>
    <w:rsid w:val="00303124"/>
    <w:rsid w:val="00332809"/>
    <w:rsid w:val="00342195"/>
    <w:rsid w:val="00344F21"/>
    <w:rsid w:val="003A17F8"/>
    <w:rsid w:val="003C37BE"/>
    <w:rsid w:val="004060D5"/>
    <w:rsid w:val="004221BA"/>
    <w:rsid w:val="0048665E"/>
    <w:rsid w:val="004914ED"/>
    <w:rsid w:val="004F7D6E"/>
    <w:rsid w:val="00507F6F"/>
    <w:rsid w:val="00534172"/>
    <w:rsid w:val="00571037"/>
    <w:rsid w:val="00571EE9"/>
    <w:rsid w:val="00582191"/>
    <w:rsid w:val="005969C4"/>
    <w:rsid w:val="005A76BA"/>
    <w:rsid w:val="005D656F"/>
    <w:rsid w:val="005F28EE"/>
    <w:rsid w:val="005F418D"/>
    <w:rsid w:val="00604E78"/>
    <w:rsid w:val="006476ED"/>
    <w:rsid w:val="0069558E"/>
    <w:rsid w:val="006D54F3"/>
    <w:rsid w:val="00712B6A"/>
    <w:rsid w:val="00751076"/>
    <w:rsid w:val="00762243"/>
    <w:rsid w:val="00767CC2"/>
    <w:rsid w:val="00792EC1"/>
    <w:rsid w:val="007B04DD"/>
    <w:rsid w:val="007B6EA9"/>
    <w:rsid w:val="007D1B7F"/>
    <w:rsid w:val="00806E6A"/>
    <w:rsid w:val="00817070"/>
    <w:rsid w:val="008310C7"/>
    <w:rsid w:val="00845F46"/>
    <w:rsid w:val="008500A9"/>
    <w:rsid w:val="008C0B77"/>
    <w:rsid w:val="00973900"/>
    <w:rsid w:val="009A3E0E"/>
    <w:rsid w:val="009B07C0"/>
    <w:rsid w:val="009C4B39"/>
    <w:rsid w:val="00A265AB"/>
    <w:rsid w:val="00A5337F"/>
    <w:rsid w:val="00A74478"/>
    <w:rsid w:val="00A807CD"/>
    <w:rsid w:val="00A935A6"/>
    <w:rsid w:val="00A95DD9"/>
    <w:rsid w:val="00AB1740"/>
    <w:rsid w:val="00AB1A0D"/>
    <w:rsid w:val="00B25566"/>
    <w:rsid w:val="00B94211"/>
    <w:rsid w:val="00BB2FA9"/>
    <w:rsid w:val="00C00026"/>
    <w:rsid w:val="00C0088A"/>
    <w:rsid w:val="00C1122A"/>
    <w:rsid w:val="00C33A66"/>
    <w:rsid w:val="00C52C7F"/>
    <w:rsid w:val="00CC42C5"/>
    <w:rsid w:val="00D137EC"/>
    <w:rsid w:val="00D15E79"/>
    <w:rsid w:val="00D56929"/>
    <w:rsid w:val="00D641AD"/>
    <w:rsid w:val="00E35E4A"/>
    <w:rsid w:val="00EB37B9"/>
    <w:rsid w:val="00EB751F"/>
    <w:rsid w:val="00F01337"/>
    <w:rsid w:val="00F25317"/>
    <w:rsid w:val="00F31A60"/>
    <w:rsid w:val="00F61489"/>
    <w:rsid w:val="00F76262"/>
    <w:rsid w:val="00FB6446"/>
    <w:rsid w:val="00FC63B6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1B17"/>
  <w15:docId w15:val="{0AAD85A4-2ACA-499B-A124-20AC23BB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A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4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3E0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A4500-7B0E-4069-B4AC-6D138147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4</cp:revision>
  <cp:lastPrinted>2018-01-22T07:43:00Z</cp:lastPrinted>
  <dcterms:created xsi:type="dcterms:W3CDTF">2018-01-24T18:06:00Z</dcterms:created>
  <dcterms:modified xsi:type="dcterms:W3CDTF">2018-01-24T18:07:00Z</dcterms:modified>
</cp:coreProperties>
</file>