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93" w:rsidRPr="005E3FDE" w:rsidRDefault="009133C9">
      <w:pPr>
        <w:rPr>
          <w:rFonts w:eastAsia="Calibri" w:cstheme="minorHAnsi"/>
        </w:rPr>
      </w:pPr>
      <w:r w:rsidRPr="005E3FDE">
        <w:rPr>
          <w:rFonts w:eastAsia="Calibri" w:cstheme="minorHAnsi"/>
        </w:rPr>
        <w:t xml:space="preserve"> </w:t>
      </w:r>
    </w:p>
    <w:p w:rsidR="00B55293" w:rsidRPr="005E3FDE" w:rsidRDefault="009133C9">
      <w:pPr>
        <w:rPr>
          <w:rFonts w:eastAsia="Calibri" w:cstheme="minorHAnsi"/>
        </w:rPr>
      </w:pPr>
      <w:r w:rsidRPr="005E3FDE">
        <w:rPr>
          <w:rFonts w:eastAsia="Calibri" w:cstheme="minorHAnsi"/>
        </w:rPr>
        <w:t>Nome</w:t>
      </w:r>
    </w:p>
    <w:p w:rsidR="00B55293" w:rsidRPr="005E3FDE" w:rsidRDefault="009133C9">
      <w:pPr>
        <w:rPr>
          <w:rFonts w:eastAsia="Calibri" w:cstheme="minorHAnsi"/>
        </w:rPr>
      </w:pPr>
      <w:r w:rsidRPr="005E3FDE">
        <w:rPr>
          <w:rFonts w:eastAsia="Calibri" w:cstheme="minorHAnsi"/>
        </w:rPr>
        <w:t>Cognome</w:t>
      </w:r>
    </w:p>
    <w:p w:rsidR="00B55293" w:rsidRPr="005E3FDE" w:rsidRDefault="009133C9">
      <w:pPr>
        <w:rPr>
          <w:rFonts w:eastAsia="Calibri" w:cstheme="minorHAnsi"/>
        </w:rPr>
      </w:pPr>
      <w:r w:rsidRPr="005E3FDE">
        <w:rPr>
          <w:rFonts w:eastAsia="Calibri" w:cstheme="minorHAnsi"/>
        </w:rPr>
        <w:t>Matricola</w:t>
      </w:r>
    </w:p>
    <w:p w:rsidR="00B55293" w:rsidRPr="005E3FDE" w:rsidRDefault="008719D8">
      <w:pPr>
        <w:rPr>
          <w:rFonts w:eastAsia="Calibri" w:cstheme="minorHAnsi"/>
        </w:rPr>
      </w:pPr>
      <w:r>
        <w:rPr>
          <w:rFonts w:eastAsia="Calibri" w:cstheme="minorHAnsi"/>
        </w:rPr>
        <w:t>30-1-17</w:t>
      </w:r>
    </w:p>
    <w:p w:rsidR="00B55293" w:rsidRPr="005E3FDE" w:rsidRDefault="009133C9">
      <w:pPr>
        <w:rPr>
          <w:rFonts w:eastAsia="Calibri" w:cstheme="minorHAnsi"/>
          <w:b/>
        </w:rPr>
      </w:pPr>
      <w:r w:rsidRPr="005E3FDE">
        <w:rPr>
          <w:rFonts w:eastAsia="Calibri" w:cstheme="minorHAnsi"/>
          <w:b/>
        </w:rPr>
        <w:t>Lingua e trad.  dott. MANCA - Marziale con dizionario</w:t>
      </w:r>
      <w:r w:rsidR="00F02D58" w:rsidRPr="005E3FDE">
        <w:rPr>
          <w:rFonts w:eastAsia="Calibri" w:cstheme="minorHAnsi"/>
          <w:b/>
        </w:rPr>
        <w:t xml:space="preserve"> (fare la brutta qui, la bella sul retro)</w:t>
      </w:r>
    </w:p>
    <w:p w:rsidR="002F64FA" w:rsidRPr="005E3FDE" w:rsidRDefault="002F64FA" w:rsidP="002F64FA">
      <w:pPr>
        <w:spacing w:line="360" w:lineRule="auto"/>
        <w:rPr>
          <w:rFonts w:cstheme="minorHAnsi"/>
        </w:rPr>
      </w:pPr>
    </w:p>
    <w:p w:rsidR="008719D8" w:rsidRPr="008719D8" w:rsidRDefault="008719D8" w:rsidP="008654DD">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Spect. </w:t>
      </w:r>
      <w:r w:rsidRPr="008719D8">
        <w:rPr>
          <w:rFonts w:ascii="Times New Roman" w:eastAsia="Times New Roman" w:hAnsi="Times New Roman" w:cs="Times New Roman"/>
          <w:b/>
          <w:bCs/>
          <w:sz w:val="24"/>
          <w:szCs w:val="24"/>
        </w:rPr>
        <w:t>IX</w:t>
      </w:r>
      <w:r w:rsidRPr="008719D8">
        <w:rPr>
          <w:rFonts w:ascii="Times New Roman" w:eastAsia="Times New Roman" w:hAnsi="Times New Roman" w:cs="Times New Roman"/>
          <w:sz w:val="24"/>
          <w:szCs w:val="24"/>
        </w:rPr>
        <w:t xml:space="preserve"> </w:t>
      </w:r>
    </w:p>
    <w:p w:rsidR="008719D8" w:rsidRDefault="008719D8" w:rsidP="008654DD">
      <w:pPr>
        <w:spacing w:before="100" w:beforeAutospacing="1" w:after="100" w:afterAutospacing="1" w:line="36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4"/>
          <w:szCs w:val="24"/>
        </w:rPr>
        <w:t>Praestitit exhibitus tota tibi, Caesar, harena</w:t>
      </w:r>
      <w:r w:rsidRPr="008719D8">
        <w:rPr>
          <w:rFonts w:ascii="Times New Roman" w:eastAsia="Times New Roman" w:hAnsi="Times New Roman" w:cs="Times New Roman"/>
          <w:sz w:val="24"/>
          <w:szCs w:val="24"/>
        </w:rPr>
        <w:br/>
        <w:t>     quae non promisit proelia rhinoceros.</w:t>
      </w:r>
      <w:r w:rsidRPr="008719D8">
        <w:rPr>
          <w:rFonts w:ascii="Times New Roman" w:eastAsia="Times New Roman" w:hAnsi="Times New Roman" w:cs="Times New Roman"/>
          <w:sz w:val="24"/>
          <w:szCs w:val="24"/>
        </w:rPr>
        <w:br/>
        <w:t>O quam terribilis exarsit pronus in iras!</w:t>
      </w:r>
      <w:r w:rsidRPr="008719D8">
        <w:rPr>
          <w:rFonts w:ascii="Times New Roman" w:eastAsia="Times New Roman" w:hAnsi="Times New Roman" w:cs="Times New Roman"/>
          <w:sz w:val="24"/>
          <w:szCs w:val="24"/>
        </w:rPr>
        <w:br/>
        <w:t xml:space="preserve">     Quantus erat taurus, cui pila taurus erat! </w:t>
      </w:r>
    </w:p>
    <w:p w:rsidR="008654DD" w:rsidRDefault="008654DD" w:rsidP="008654DD">
      <w:pPr>
        <w:spacing w:before="100" w:beforeAutospacing="1" w:after="100" w:afterAutospacing="1" w:line="360" w:lineRule="auto"/>
        <w:rPr>
          <w:rFonts w:ascii="Times New Roman" w:eastAsia="Times New Roman" w:hAnsi="Times New Roman" w:cs="Times New Roman"/>
          <w:b/>
          <w:bCs/>
          <w:sz w:val="24"/>
          <w:szCs w:val="24"/>
        </w:rPr>
      </w:pPr>
    </w:p>
    <w:p w:rsidR="008654DD" w:rsidRDefault="008719D8" w:rsidP="008654DD">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 </w:t>
      </w:r>
      <w:r w:rsidRPr="008719D8">
        <w:rPr>
          <w:rFonts w:ascii="Times New Roman" w:eastAsia="Times New Roman" w:hAnsi="Times New Roman" w:cs="Times New Roman"/>
          <w:b/>
          <w:bCs/>
          <w:sz w:val="24"/>
          <w:szCs w:val="24"/>
        </w:rPr>
        <w:t>86</w:t>
      </w:r>
      <w:r w:rsidRPr="008719D8">
        <w:rPr>
          <w:rFonts w:ascii="Times New Roman" w:eastAsia="Times New Roman" w:hAnsi="Times New Roman" w:cs="Times New Roman"/>
          <w:sz w:val="24"/>
          <w:szCs w:val="24"/>
        </w:rPr>
        <w:t xml:space="preserve"> </w:t>
      </w:r>
    </w:p>
    <w:p w:rsidR="008719D8" w:rsidRPr="008719D8" w:rsidRDefault="008719D8" w:rsidP="008654DD">
      <w:pPr>
        <w:spacing w:before="100" w:beforeAutospacing="1" w:after="100" w:afterAutospacing="1" w:line="360" w:lineRule="auto"/>
        <w:rPr>
          <w:rFonts w:ascii="Times New Roman" w:eastAsia="Times New Roman" w:hAnsi="Times New Roman" w:cs="Times New Roman"/>
          <w:sz w:val="24"/>
          <w:szCs w:val="24"/>
        </w:rPr>
      </w:pPr>
      <w:r w:rsidRPr="008719D8">
        <w:rPr>
          <w:rFonts w:ascii="Times New Roman" w:eastAsia="Times New Roman" w:hAnsi="Times New Roman" w:cs="Times New Roman"/>
          <w:sz w:val="24"/>
          <w:szCs w:val="24"/>
        </w:rPr>
        <w:t>Vicinus meus est manuque tangi</w:t>
      </w:r>
      <w:r w:rsidRPr="008719D8">
        <w:rPr>
          <w:rFonts w:ascii="Times New Roman" w:eastAsia="Times New Roman" w:hAnsi="Times New Roman" w:cs="Times New Roman"/>
          <w:sz w:val="24"/>
          <w:szCs w:val="24"/>
        </w:rPr>
        <w:br/>
        <w:t>de nostris Nouius potest fenestris.</w:t>
      </w:r>
      <w:r w:rsidRPr="008719D8">
        <w:rPr>
          <w:rFonts w:ascii="Times New Roman" w:eastAsia="Times New Roman" w:hAnsi="Times New Roman" w:cs="Times New Roman"/>
          <w:sz w:val="24"/>
          <w:szCs w:val="24"/>
        </w:rPr>
        <w:br/>
        <w:t xml:space="preserve">Quis non inuideat mihi putetque </w:t>
      </w:r>
      <w:r w:rsidRPr="008719D8">
        <w:rPr>
          <w:rFonts w:ascii="Times New Roman" w:eastAsia="Times New Roman" w:hAnsi="Times New Roman" w:cs="Times New Roman"/>
          <w:sz w:val="24"/>
          <w:szCs w:val="24"/>
        </w:rPr>
        <w:br/>
        <w:t>horis omnibus esse me beatum,</w:t>
      </w:r>
      <w:r w:rsidRPr="008719D8">
        <w:rPr>
          <w:rFonts w:ascii="Times New Roman" w:eastAsia="Times New Roman" w:hAnsi="Times New Roman" w:cs="Times New Roman"/>
          <w:sz w:val="24"/>
          <w:szCs w:val="24"/>
        </w:rPr>
        <w:br/>
        <w:t>iuncto cui liceat frui sodale?              </w:t>
      </w:r>
      <w:r w:rsidRPr="008719D8">
        <w:rPr>
          <w:rFonts w:ascii="Times New Roman" w:eastAsia="Times New Roman" w:hAnsi="Times New Roman" w:cs="Times New Roman"/>
          <w:sz w:val="19"/>
          <w:szCs w:val="19"/>
        </w:rPr>
        <w:t>5</w:t>
      </w:r>
      <w:r w:rsidRPr="008719D8">
        <w:rPr>
          <w:rFonts w:ascii="Times New Roman" w:eastAsia="Times New Roman" w:hAnsi="Times New Roman" w:cs="Times New Roman"/>
          <w:sz w:val="24"/>
          <w:szCs w:val="24"/>
        </w:rPr>
        <w:br/>
        <w:t>Tam longe est mihi quam Terentianus,</w:t>
      </w:r>
      <w:r w:rsidRPr="008719D8">
        <w:rPr>
          <w:rFonts w:ascii="Times New Roman" w:eastAsia="Times New Roman" w:hAnsi="Times New Roman" w:cs="Times New Roman"/>
          <w:sz w:val="24"/>
          <w:szCs w:val="24"/>
        </w:rPr>
        <w:br/>
        <w:t>qui nunc Niliacam regit Syenen.</w:t>
      </w:r>
      <w:r w:rsidRPr="008719D8">
        <w:rPr>
          <w:rFonts w:ascii="Times New Roman" w:eastAsia="Times New Roman" w:hAnsi="Times New Roman" w:cs="Times New Roman"/>
          <w:sz w:val="24"/>
          <w:szCs w:val="24"/>
        </w:rPr>
        <w:br/>
        <w:t>Non conuiuere, nec uidere saltem,</w:t>
      </w:r>
      <w:r w:rsidRPr="008719D8">
        <w:rPr>
          <w:rFonts w:ascii="Times New Roman" w:eastAsia="Times New Roman" w:hAnsi="Times New Roman" w:cs="Times New Roman"/>
          <w:sz w:val="24"/>
          <w:szCs w:val="24"/>
        </w:rPr>
        <w:br/>
        <w:t xml:space="preserve">non audire licet, nec urbe tota </w:t>
      </w:r>
      <w:r w:rsidRPr="008719D8">
        <w:rPr>
          <w:rFonts w:ascii="Times New Roman" w:eastAsia="Times New Roman" w:hAnsi="Times New Roman" w:cs="Times New Roman"/>
          <w:sz w:val="24"/>
          <w:szCs w:val="24"/>
        </w:rPr>
        <w:br/>
        <w:t>quisquam est tam prope tam proculque nobis.              </w:t>
      </w:r>
      <w:r w:rsidRPr="008719D8">
        <w:rPr>
          <w:rFonts w:ascii="Times New Roman" w:eastAsia="Times New Roman" w:hAnsi="Times New Roman" w:cs="Times New Roman"/>
          <w:sz w:val="19"/>
          <w:szCs w:val="19"/>
        </w:rPr>
        <w:t>10</w:t>
      </w:r>
      <w:r w:rsidRPr="008719D8">
        <w:rPr>
          <w:rFonts w:ascii="Times New Roman" w:eastAsia="Times New Roman" w:hAnsi="Times New Roman" w:cs="Times New Roman"/>
          <w:sz w:val="24"/>
          <w:szCs w:val="24"/>
        </w:rPr>
        <w:br/>
        <w:t>Migrandum est mihi longius uel illi.</w:t>
      </w:r>
      <w:r w:rsidRPr="008719D8">
        <w:rPr>
          <w:rFonts w:ascii="Times New Roman" w:eastAsia="Times New Roman" w:hAnsi="Times New Roman" w:cs="Times New Roman"/>
          <w:sz w:val="24"/>
          <w:szCs w:val="24"/>
        </w:rPr>
        <w:br/>
      </w:r>
    </w:p>
    <w:p w:rsidR="008719D8" w:rsidRDefault="008719D8" w:rsidP="008719D8">
      <w:pPr>
        <w:spacing w:before="100" w:beforeAutospacing="1" w:after="100" w:afterAutospacing="1" w:line="240" w:lineRule="auto"/>
        <w:rPr>
          <w:rFonts w:ascii="Times New Roman" w:eastAsia="Times New Roman" w:hAnsi="Times New Roman" w:cs="Times New Roman"/>
          <w:sz w:val="24"/>
          <w:szCs w:val="24"/>
        </w:rPr>
      </w:pPr>
    </w:p>
    <w:p w:rsidR="00071139" w:rsidRPr="005E3FDE" w:rsidRDefault="00071139" w:rsidP="0018119C">
      <w:pPr>
        <w:spacing w:line="360" w:lineRule="auto"/>
        <w:rPr>
          <w:rFonts w:eastAsia="Calibri" w:cstheme="minorHAnsi"/>
        </w:rPr>
      </w:pPr>
      <w:r w:rsidRPr="005E3FDE">
        <w:rPr>
          <w:rFonts w:eastAsia="Calibri" w:cstheme="minorHAnsi"/>
        </w:rPr>
        <w:br w:type="page"/>
      </w:r>
    </w:p>
    <w:p w:rsidR="004D3166" w:rsidRPr="005E3FDE" w:rsidRDefault="004D3166">
      <w:pPr>
        <w:rPr>
          <w:rFonts w:eastAsia="Calibri" w:cstheme="minorHAnsi"/>
        </w:rPr>
      </w:pPr>
    </w:p>
    <w:p w:rsidR="00F02D58" w:rsidRPr="005E3FDE" w:rsidRDefault="00F02D58" w:rsidP="00F02D58">
      <w:pPr>
        <w:rPr>
          <w:rFonts w:eastAsia="Calibri" w:cstheme="minorHAnsi"/>
        </w:rPr>
      </w:pPr>
      <w:r w:rsidRPr="005E3FDE">
        <w:rPr>
          <w:rFonts w:eastAsia="Calibri" w:cstheme="minorHAnsi"/>
        </w:rPr>
        <w:t>Nome</w:t>
      </w:r>
    </w:p>
    <w:p w:rsidR="00F02D58" w:rsidRPr="005E3FDE" w:rsidRDefault="00F02D58" w:rsidP="00F02D58">
      <w:pPr>
        <w:rPr>
          <w:rFonts w:eastAsia="Calibri" w:cstheme="minorHAnsi"/>
        </w:rPr>
      </w:pPr>
      <w:r w:rsidRPr="005E3FDE">
        <w:rPr>
          <w:rFonts w:eastAsia="Calibri" w:cstheme="minorHAnsi"/>
        </w:rPr>
        <w:t>Cognome</w:t>
      </w:r>
    </w:p>
    <w:p w:rsidR="00F02D58" w:rsidRPr="005E3FDE" w:rsidRDefault="00F02D58" w:rsidP="00F02D58">
      <w:pPr>
        <w:rPr>
          <w:rFonts w:eastAsia="Calibri" w:cstheme="minorHAnsi"/>
        </w:rPr>
      </w:pPr>
      <w:r w:rsidRPr="005E3FDE">
        <w:rPr>
          <w:rFonts w:eastAsia="Calibri" w:cstheme="minorHAnsi"/>
        </w:rPr>
        <w:t>Matricola</w:t>
      </w:r>
    </w:p>
    <w:p w:rsidR="009C2958" w:rsidRPr="005E3FDE" w:rsidRDefault="008719D8" w:rsidP="009C2958">
      <w:pPr>
        <w:rPr>
          <w:rFonts w:eastAsia="Calibri" w:cstheme="minorHAnsi"/>
        </w:rPr>
      </w:pPr>
      <w:r>
        <w:rPr>
          <w:rFonts w:eastAsia="Calibri" w:cstheme="minorHAnsi"/>
        </w:rPr>
        <w:t>30-1-17</w:t>
      </w:r>
    </w:p>
    <w:p w:rsidR="00F02D58" w:rsidRPr="005E3FDE" w:rsidRDefault="00F02D58" w:rsidP="00F02D58">
      <w:pPr>
        <w:rPr>
          <w:rFonts w:eastAsia="Calibri" w:cstheme="minorHAnsi"/>
          <w:b/>
        </w:rPr>
      </w:pPr>
    </w:p>
    <w:p w:rsidR="00F02D58" w:rsidRPr="005E3FDE" w:rsidRDefault="00F02D58" w:rsidP="00F02D58">
      <w:pPr>
        <w:rPr>
          <w:rFonts w:eastAsia="Calibri" w:cstheme="minorHAnsi"/>
          <w:b/>
        </w:rPr>
      </w:pPr>
    </w:p>
    <w:p w:rsidR="00F02D58" w:rsidRPr="005E3FDE" w:rsidRDefault="00F02D58" w:rsidP="00F02D58">
      <w:pPr>
        <w:rPr>
          <w:rFonts w:eastAsia="Calibri" w:cstheme="minorHAnsi"/>
          <w:b/>
        </w:rPr>
      </w:pPr>
      <w:r w:rsidRPr="005E3FDE">
        <w:rPr>
          <w:rFonts w:eastAsia="Calibri" w:cstheme="minorHAnsi"/>
          <w:b/>
        </w:rPr>
        <w:t>Lingua e trad.  dott. MANCA - Marziale senza dizionario (fare la brutta qui, la bella sul retro)</w:t>
      </w:r>
    </w:p>
    <w:p w:rsidR="004D3166" w:rsidRPr="005E3FDE" w:rsidRDefault="004D3166" w:rsidP="009C0396">
      <w:pPr>
        <w:spacing w:before="100" w:beforeAutospacing="1" w:after="100" w:afterAutospacing="1" w:line="240" w:lineRule="auto"/>
        <w:rPr>
          <w:rFonts w:eastAsia="Times New Roman" w:cstheme="minorHAnsi"/>
          <w:sz w:val="24"/>
          <w:szCs w:val="24"/>
        </w:rPr>
      </w:pPr>
    </w:p>
    <w:p w:rsidR="008719D8" w:rsidRDefault="008719D8" w:rsidP="008719D8">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7, 99</w:t>
      </w:r>
    </w:p>
    <w:p w:rsidR="008719D8" w:rsidRDefault="008719D8" w:rsidP="008719D8">
      <w:pPr>
        <w:spacing w:before="100" w:beforeAutospacing="1" w:after="100" w:afterAutospacing="1" w:line="480" w:lineRule="auto"/>
      </w:pPr>
      <w:r>
        <w:t>Sic placidum uideas semper, Crispine, Tonantem</w:t>
      </w:r>
      <w:r>
        <w:br/>
        <w:t>    nec te Roma minus quam tua Memphis amet,</w:t>
      </w:r>
      <w:r>
        <w:br/>
        <w:t>carmina Parrhasia si nostra legentur in aula,</w:t>
      </w:r>
      <w:r>
        <w:br/>
        <w:t>    (namque solent sacra Caesaris aure frui)</w:t>
      </w:r>
      <w:r>
        <w:br/>
        <w:t>dicere de nobis ut lector candidus aude              </w:t>
      </w:r>
      <w:r>
        <w:rPr>
          <w:sz w:val="19"/>
          <w:szCs w:val="19"/>
        </w:rPr>
        <w:t>5</w:t>
      </w:r>
      <w:r>
        <w:br/>
        <w:t>    "Temporibus praestat non nihil iste tuis,</w:t>
      </w:r>
      <w:r>
        <w:br/>
        <w:t>nec Marso nimium minor est doctoque Catullo."</w:t>
      </w:r>
      <w:r>
        <w:br/>
        <w:t>    Hoc satis est: ipsi cetera mando deo.</w:t>
      </w:r>
    </w:p>
    <w:p w:rsidR="00D7736D" w:rsidRPr="00DA2D3D" w:rsidRDefault="00D7736D" w:rsidP="00ED23B8">
      <w:pPr>
        <w:spacing w:after="0" w:line="360" w:lineRule="auto"/>
        <w:rPr>
          <w:rFonts w:cstheme="minorHAnsi"/>
          <w:sz w:val="19"/>
          <w:szCs w:val="19"/>
        </w:rPr>
      </w:pPr>
      <w:r w:rsidRPr="00DA2D3D">
        <w:rPr>
          <w:rFonts w:eastAsia="Calibri" w:cstheme="minorHAnsi"/>
          <w:b/>
        </w:rPr>
        <w:br w:type="page"/>
      </w:r>
    </w:p>
    <w:p w:rsidR="007267A1" w:rsidRPr="00DA2D3D" w:rsidRDefault="007267A1" w:rsidP="007267A1">
      <w:pPr>
        <w:rPr>
          <w:rFonts w:eastAsia="Calibri" w:cstheme="minorHAnsi"/>
          <w:b/>
        </w:rPr>
      </w:pPr>
    </w:p>
    <w:p w:rsidR="007267A1" w:rsidRPr="00DA2D3D" w:rsidRDefault="007267A1" w:rsidP="007267A1">
      <w:pPr>
        <w:rPr>
          <w:rFonts w:eastAsia="Calibri" w:cstheme="minorHAnsi"/>
          <w:b/>
        </w:rPr>
      </w:pPr>
    </w:p>
    <w:p w:rsidR="007267A1" w:rsidRPr="005E3FDE" w:rsidRDefault="007267A1" w:rsidP="009C2958">
      <w:pPr>
        <w:jc w:val="both"/>
        <w:rPr>
          <w:rFonts w:eastAsia="Calibri" w:cstheme="minorHAnsi"/>
          <w:b/>
        </w:rPr>
      </w:pPr>
      <w:r w:rsidRPr="005E3FDE">
        <w:rPr>
          <w:rFonts w:eastAsia="Calibri" w:cstheme="minorHAnsi"/>
          <w:b/>
        </w:rPr>
        <w:t>Lingua e trad.  dott. MANCA - Tacito con dizionario (fare la brutta qui, la bella sul retro)</w:t>
      </w:r>
    </w:p>
    <w:p w:rsidR="007267A1" w:rsidRPr="005E3FDE" w:rsidRDefault="007267A1" w:rsidP="009C2958">
      <w:pPr>
        <w:pStyle w:val="NormaleWeb"/>
        <w:jc w:val="both"/>
        <w:rPr>
          <w:rFonts w:asciiTheme="minorHAnsi" w:hAnsiTheme="minorHAnsi" w:cstheme="minorHAnsi"/>
          <w:sz w:val="22"/>
          <w:szCs w:val="22"/>
        </w:rPr>
      </w:pPr>
    </w:p>
    <w:p w:rsidR="007267A1" w:rsidRPr="005E3FDE" w:rsidRDefault="007267A1" w:rsidP="009C2958">
      <w:pPr>
        <w:jc w:val="both"/>
        <w:rPr>
          <w:rFonts w:eastAsia="Calibri" w:cstheme="minorHAnsi"/>
        </w:rPr>
      </w:pPr>
    </w:p>
    <w:p w:rsidR="007267A1" w:rsidRPr="005E3FDE" w:rsidRDefault="007267A1" w:rsidP="009C2958">
      <w:pPr>
        <w:jc w:val="both"/>
        <w:rPr>
          <w:rFonts w:eastAsia="Calibri" w:cstheme="minorHAnsi"/>
        </w:rPr>
      </w:pPr>
      <w:r w:rsidRPr="005E3FDE">
        <w:rPr>
          <w:rFonts w:eastAsia="Calibri" w:cstheme="minorHAnsi"/>
        </w:rPr>
        <w:t>Nome</w:t>
      </w:r>
    </w:p>
    <w:p w:rsidR="007267A1" w:rsidRPr="005E3FDE" w:rsidRDefault="007267A1" w:rsidP="009C2958">
      <w:pPr>
        <w:jc w:val="both"/>
        <w:rPr>
          <w:rFonts w:eastAsia="Calibri" w:cstheme="minorHAnsi"/>
        </w:rPr>
      </w:pPr>
      <w:r w:rsidRPr="005E3FDE">
        <w:rPr>
          <w:rFonts w:eastAsia="Calibri" w:cstheme="minorHAnsi"/>
        </w:rPr>
        <w:t>Cognome</w:t>
      </w:r>
    </w:p>
    <w:p w:rsidR="007267A1" w:rsidRPr="005E3FDE" w:rsidRDefault="007267A1" w:rsidP="009C2958">
      <w:pPr>
        <w:jc w:val="both"/>
        <w:rPr>
          <w:rFonts w:eastAsia="Calibri" w:cstheme="minorHAnsi"/>
        </w:rPr>
      </w:pPr>
      <w:r w:rsidRPr="005E3FDE">
        <w:rPr>
          <w:rFonts w:eastAsia="Calibri" w:cstheme="minorHAnsi"/>
        </w:rPr>
        <w:t>Matricola</w:t>
      </w:r>
    </w:p>
    <w:p w:rsidR="009C2958" w:rsidRPr="005E3FDE" w:rsidRDefault="008654DD" w:rsidP="009C2958">
      <w:pPr>
        <w:rPr>
          <w:rFonts w:eastAsia="Calibri" w:cstheme="minorHAnsi"/>
        </w:rPr>
      </w:pPr>
      <w:r>
        <w:rPr>
          <w:rFonts w:eastAsia="Calibri" w:cstheme="minorHAnsi"/>
        </w:rPr>
        <w:t>30-1-17</w:t>
      </w:r>
    </w:p>
    <w:p w:rsidR="00AE591A" w:rsidRPr="005E3FDE" w:rsidRDefault="008654DD">
      <w:pPr>
        <w:rPr>
          <w:rFonts w:cstheme="minorHAnsi"/>
        </w:rPr>
      </w:pPr>
      <w:r>
        <w:t xml:space="preserve">Illa obiectabat, principio anni vitare Thraseam sollemne ius iurandum; nuncupationibus votorum non adesse, quamvis quindecimvirali sacerdotio praeditum; numquam pro salute principis aut caelesti voce immolavisse; adsiduum olim et indefessum, qui vulgaribus quoque patrum consultis semet fautorem aut adversarium ostenderet, triennio non introisse curiam; nuperrimeque, cum ad coercendos Silanum et Veterem certatim concurreretur, privatis potius clientium negotiis vacavisse. secessionem iam id et partis et, si idem multi audeant, bellum esse. 'ut quondam C. Caesarem' inquit 'et M. Catonem, ita nunc te, Nero, et Thraseam avida discordiarum civitas loquitur’. </w:t>
      </w:r>
    </w:p>
    <w:p w:rsidR="008654DD" w:rsidRDefault="008654DD">
      <w:pPr>
        <w:rPr>
          <w:rFonts w:eastAsia="Calibri" w:cstheme="minorHAnsi"/>
        </w:rPr>
      </w:pPr>
      <w:r>
        <w:rPr>
          <w:rFonts w:eastAsia="Calibri" w:cstheme="minorHAnsi"/>
        </w:rPr>
        <w:br w:type="page"/>
      </w:r>
    </w:p>
    <w:p w:rsidR="00CD0F25" w:rsidRPr="005E3FDE" w:rsidRDefault="00CD0F25" w:rsidP="009C2958">
      <w:pPr>
        <w:jc w:val="both"/>
        <w:rPr>
          <w:rFonts w:eastAsia="Calibri" w:cstheme="minorHAnsi"/>
        </w:rPr>
      </w:pPr>
    </w:p>
    <w:p w:rsidR="00D7736D" w:rsidRPr="005E3FDE" w:rsidRDefault="00D7736D" w:rsidP="009C2958">
      <w:pPr>
        <w:jc w:val="both"/>
        <w:rPr>
          <w:rFonts w:eastAsia="Calibri" w:cstheme="minorHAnsi"/>
        </w:rPr>
      </w:pPr>
      <w:r w:rsidRPr="005E3FDE">
        <w:rPr>
          <w:rFonts w:eastAsia="Calibri" w:cstheme="minorHAnsi"/>
        </w:rPr>
        <w:t>Nome</w:t>
      </w:r>
    </w:p>
    <w:p w:rsidR="00D7736D" w:rsidRPr="005E3FDE" w:rsidRDefault="00D7736D" w:rsidP="009C2958">
      <w:pPr>
        <w:jc w:val="both"/>
        <w:rPr>
          <w:rFonts w:eastAsia="Calibri" w:cstheme="minorHAnsi"/>
        </w:rPr>
      </w:pPr>
      <w:r w:rsidRPr="005E3FDE">
        <w:rPr>
          <w:rFonts w:eastAsia="Calibri" w:cstheme="minorHAnsi"/>
        </w:rPr>
        <w:t>Cognome</w:t>
      </w:r>
    </w:p>
    <w:p w:rsidR="00D7736D" w:rsidRPr="005E3FDE" w:rsidRDefault="00D7736D" w:rsidP="009C2958">
      <w:pPr>
        <w:jc w:val="both"/>
        <w:rPr>
          <w:rFonts w:eastAsia="Calibri" w:cstheme="minorHAnsi"/>
        </w:rPr>
      </w:pPr>
      <w:r w:rsidRPr="005E3FDE">
        <w:rPr>
          <w:rFonts w:eastAsia="Calibri" w:cstheme="minorHAnsi"/>
        </w:rPr>
        <w:t>Matricola</w:t>
      </w:r>
    </w:p>
    <w:p w:rsidR="009C2958" w:rsidRPr="005E3FDE" w:rsidRDefault="008654DD" w:rsidP="009C2958">
      <w:pPr>
        <w:rPr>
          <w:rFonts w:eastAsia="Calibri" w:cstheme="minorHAnsi"/>
        </w:rPr>
      </w:pPr>
      <w:r>
        <w:rPr>
          <w:rFonts w:eastAsia="Calibri" w:cstheme="minorHAnsi"/>
        </w:rPr>
        <w:t>30</w:t>
      </w:r>
      <w:r w:rsidR="002E2262" w:rsidRPr="005E3FDE">
        <w:rPr>
          <w:rFonts w:eastAsia="Calibri" w:cstheme="minorHAnsi"/>
        </w:rPr>
        <w:t>-</w:t>
      </w:r>
      <w:r>
        <w:rPr>
          <w:rFonts w:eastAsia="Calibri" w:cstheme="minorHAnsi"/>
        </w:rPr>
        <w:t>1-17</w:t>
      </w:r>
    </w:p>
    <w:p w:rsidR="007267A1" w:rsidRPr="005E3FDE" w:rsidRDefault="007267A1" w:rsidP="009C2958">
      <w:pPr>
        <w:jc w:val="both"/>
        <w:rPr>
          <w:rFonts w:eastAsia="Times New Roman" w:cstheme="minorHAnsi"/>
          <w:sz w:val="24"/>
          <w:szCs w:val="24"/>
        </w:rPr>
      </w:pPr>
    </w:p>
    <w:p w:rsidR="007267A1" w:rsidRPr="005E3FDE" w:rsidRDefault="007267A1" w:rsidP="009C2958">
      <w:pPr>
        <w:jc w:val="both"/>
        <w:rPr>
          <w:rFonts w:eastAsia="Times New Roman" w:cstheme="minorHAnsi"/>
          <w:b/>
          <w:sz w:val="24"/>
          <w:szCs w:val="24"/>
        </w:rPr>
      </w:pPr>
      <w:r w:rsidRPr="005E3FDE">
        <w:rPr>
          <w:rFonts w:eastAsia="Times New Roman" w:cstheme="minorHAnsi"/>
          <w:b/>
          <w:sz w:val="24"/>
          <w:szCs w:val="24"/>
        </w:rPr>
        <w:t>Lingua e trad.  dott. MANCA - Tacito senza dizionario (fare la brutta qui, la bella sul retro)</w:t>
      </w:r>
    </w:p>
    <w:p w:rsidR="00D309B9" w:rsidRDefault="008654DD">
      <w:r>
        <w:t>aestate iam adulta legionum aliae itinere terrestri in hibernacula remissae; pluris Caesar classi inpositas per flumen Amisiam Oceano invexit. ac primo placidum aequor mille navium remis strepere aut velis inpelli: mox atro nubium globo effusa grando, simul variis undique procellis incerti fluctus prospectum adimere, regimen inpedire; milesque pavidus et casuum maris ignarus dum turbat nautas vel intempestive iuvat, officia prudentium corrumpebat omne dehinc caelum et mare omne in austrum cessit.</w:t>
      </w:r>
    </w:p>
    <w:p w:rsidR="008654DD" w:rsidRDefault="008654DD">
      <w:r>
        <w:br w:type="page"/>
      </w:r>
    </w:p>
    <w:p w:rsidR="008654DD" w:rsidRPr="005E3FDE" w:rsidRDefault="008654DD">
      <w:pPr>
        <w:rPr>
          <w:rFonts w:eastAsia="Times New Roman" w:cstheme="minorHAnsi"/>
          <w:sz w:val="24"/>
          <w:szCs w:val="24"/>
        </w:rPr>
      </w:pPr>
    </w:p>
    <w:p w:rsidR="00233234" w:rsidRPr="005E3FDE" w:rsidRDefault="00233234" w:rsidP="00233234">
      <w:pPr>
        <w:jc w:val="both"/>
        <w:rPr>
          <w:rFonts w:eastAsia="Calibri" w:cstheme="minorHAnsi"/>
        </w:rPr>
      </w:pPr>
      <w:r w:rsidRPr="005E3FDE">
        <w:rPr>
          <w:rFonts w:eastAsia="Calibri" w:cstheme="minorHAnsi"/>
        </w:rPr>
        <w:t>Nome</w:t>
      </w:r>
    </w:p>
    <w:p w:rsidR="00233234" w:rsidRPr="005E3FDE" w:rsidRDefault="00233234" w:rsidP="00233234">
      <w:pPr>
        <w:jc w:val="both"/>
        <w:rPr>
          <w:rFonts w:eastAsia="Calibri" w:cstheme="minorHAnsi"/>
        </w:rPr>
      </w:pPr>
      <w:r w:rsidRPr="005E3FDE">
        <w:rPr>
          <w:rFonts w:eastAsia="Calibri" w:cstheme="minorHAnsi"/>
        </w:rPr>
        <w:t>Cognome</w:t>
      </w:r>
    </w:p>
    <w:p w:rsidR="00233234" w:rsidRPr="005E3FDE" w:rsidRDefault="00233234" w:rsidP="00233234">
      <w:pPr>
        <w:jc w:val="both"/>
        <w:rPr>
          <w:rFonts w:eastAsia="Calibri" w:cstheme="minorHAnsi"/>
        </w:rPr>
      </w:pPr>
      <w:r w:rsidRPr="005E3FDE">
        <w:rPr>
          <w:rFonts w:eastAsia="Calibri" w:cstheme="minorHAnsi"/>
        </w:rPr>
        <w:t>Matricola</w:t>
      </w:r>
    </w:p>
    <w:p w:rsidR="00233234" w:rsidRPr="005E3FDE" w:rsidRDefault="002E2262" w:rsidP="00233234">
      <w:pPr>
        <w:rPr>
          <w:rFonts w:eastAsia="Calibri" w:cstheme="minorHAnsi"/>
        </w:rPr>
      </w:pPr>
      <w:r w:rsidRPr="005E3FDE">
        <w:rPr>
          <w:rFonts w:eastAsia="Calibri" w:cstheme="minorHAnsi"/>
        </w:rPr>
        <w:t>07-11</w:t>
      </w:r>
      <w:r w:rsidR="00233234" w:rsidRPr="005E3FDE">
        <w:rPr>
          <w:rFonts w:eastAsia="Calibri" w:cstheme="minorHAnsi"/>
        </w:rPr>
        <w:t>-1</w:t>
      </w:r>
      <w:r w:rsidR="00DB11FD" w:rsidRPr="005E3FDE">
        <w:rPr>
          <w:rFonts w:eastAsia="Calibri" w:cstheme="minorHAnsi"/>
        </w:rPr>
        <w:t>6</w:t>
      </w:r>
    </w:p>
    <w:p w:rsidR="00233234" w:rsidRPr="005E3FDE" w:rsidRDefault="00233234" w:rsidP="00233234">
      <w:pPr>
        <w:jc w:val="both"/>
        <w:rPr>
          <w:rFonts w:eastAsia="Calibri" w:cstheme="minorHAnsi"/>
          <w:b/>
        </w:rPr>
      </w:pPr>
    </w:p>
    <w:p w:rsidR="00233234" w:rsidRPr="005E3FDE" w:rsidRDefault="00233234" w:rsidP="00233234">
      <w:pPr>
        <w:jc w:val="both"/>
        <w:rPr>
          <w:rFonts w:eastAsia="Calibri" w:cstheme="minorHAnsi"/>
          <w:b/>
        </w:rPr>
      </w:pPr>
      <w:r w:rsidRPr="005E3FDE">
        <w:rPr>
          <w:rFonts w:eastAsia="Calibri" w:cstheme="minorHAnsi"/>
          <w:b/>
        </w:rPr>
        <w:t>Lingua e trad. 2015-16 dott. MANCA - Fedro con dizionario (fare la brutta qui, la bella sul retro)</w:t>
      </w:r>
    </w:p>
    <w:p w:rsidR="008E57A1" w:rsidRPr="008E57A1" w:rsidRDefault="008E57A1" w:rsidP="008E57A1">
      <w:pPr>
        <w:spacing w:before="100" w:beforeAutospacing="1" w:after="100" w:afterAutospacing="1" w:line="240" w:lineRule="auto"/>
        <w:rPr>
          <w:rFonts w:ascii="Times New Roman" w:eastAsia="Times New Roman" w:hAnsi="Times New Roman" w:cs="Times New Roman"/>
          <w:sz w:val="24"/>
          <w:szCs w:val="24"/>
          <w:lang w:val="en-US"/>
        </w:rPr>
      </w:pPr>
      <w:r w:rsidRPr="008E57A1">
        <w:rPr>
          <w:rFonts w:ascii="Times New Roman" w:eastAsia="Times New Roman" w:hAnsi="Times New Roman" w:cs="Times New Roman"/>
          <w:b/>
          <w:bCs/>
          <w:sz w:val="24"/>
          <w:szCs w:val="24"/>
          <w:lang w:val="en-US"/>
        </w:rPr>
        <w:t xml:space="preserve">37. de grege ovium et latrone pastore </w:t>
      </w:r>
      <w:r w:rsidRPr="008E57A1">
        <w:rPr>
          <w:rFonts w:ascii="Times New Roman" w:eastAsia="Times New Roman" w:hAnsi="Times New Roman" w:cs="Times New Roman"/>
          <w:sz w:val="24"/>
          <w:szCs w:val="24"/>
          <w:lang w:val="en-US"/>
        </w:rPr>
        <w:t xml:space="preserve">(p. 704 in Hervieux; </w:t>
      </w:r>
      <w:hyperlink r:id="rId7" w:history="1">
        <w:r w:rsidRPr="008E57A1">
          <w:rPr>
            <w:rFonts w:ascii="Times New Roman" w:eastAsia="Times New Roman" w:hAnsi="Times New Roman" w:cs="Times New Roman"/>
            <w:color w:val="0000FF"/>
            <w:sz w:val="24"/>
            <w:szCs w:val="24"/>
            <w:u w:val="single"/>
            <w:lang w:val="en-US"/>
          </w:rPr>
          <w:t>Perry</w:t>
        </w:r>
      </w:hyperlink>
      <w:r w:rsidRPr="008E57A1">
        <w:rPr>
          <w:rFonts w:ascii="Times New Roman" w:eastAsia="Times New Roman" w:hAnsi="Times New Roman" w:cs="Times New Roman"/>
          <w:sz w:val="24"/>
          <w:szCs w:val="24"/>
          <w:lang w:val="en-US"/>
        </w:rPr>
        <w:t>)</w:t>
      </w:r>
    </w:p>
    <w:p w:rsidR="008E57A1" w:rsidRDefault="008E57A1" w:rsidP="008E57A1">
      <w:pPr>
        <w:spacing w:before="100" w:beforeAutospacing="1" w:after="100" w:afterAutospacing="1" w:line="240" w:lineRule="auto"/>
        <w:rPr>
          <w:rFonts w:ascii="Times New Roman" w:eastAsia="Times New Roman" w:hAnsi="Times New Roman" w:cs="Times New Roman"/>
          <w:sz w:val="24"/>
          <w:szCs w:val="24"/>
          <w:lang w:val="en-US"/>
        </w:rPr>
      </w:pPr>
      <w:r w:rsidRPr="008E57A1">
        <w:rPr>
          <w:rFonts w:ascii="Times New Roman" w:eastAsia="Times New Roman" w:hAnsi="Times New Roman" w:cs="Times New Roman"/>
          <w:sz w:val="24"/>
          <w:szCs w:val="24"/>
          <w:lang w:val="en-US"/>
        </w:rPr>
        <w:t>Sophe, tuum prudens uicinum iure tuere.</w:t>
      </w:r>
      <w:r w:rsidRPr="008E57A1">
        <w:rPr>
          <w:rFonts w:ascii="Times New Roman" w:eastAsia="Times New Roman" w:hAnsi="Times New Roman" w:cs="Times New Roman"/>
          <w:sz w:val="24"/>
          <w:szCs w:val="24"/>
          <w:lang w:val="en-US"/>
        </w:rPr>
        <w:br/>
        <w:t>Ast soboles lepidis hiscit hic terrea labris,</w:t>
      </w:r>
      <w:r w:rsidRPr="008E57A1">
        <w:rPr>
          <w:rFonts w:ascii="Times New Roman" w:eastAsia="Times New Roman" w:hAnsi="Times New Roman" w:cs="Times New Roman"/>
          <w:sz w:val="24"/>
          <w:szCs w:val="24"/>
          <w:lang w:val="en-US"/>
        </w:rPr>
        <w:br/>
        <w:t>Quod grex lanigerum dudum de more bidentum,</w:t>
      </w:r>
      <w:r w:rsidRPr="008E57A1">
        <w:rPr>
          <w:rFonts w:ascii="Times New Roman" w:eastAsia="Times New Roman" w:hAnsi="Times New Roman" w:cs="Times New Roman"/>
          <w:sz w:val="24"/>
          <w:szCs w:val="24"/>
          <w:lang w:val="en-US"/>
        </w:rPr>
        <w:br/>
        <w:t>Dulcia florigeris decerpens gramina campis,</w:t>
      </w:r>
      <w:r w:rsidRPr="008E57A1">
        <w:rPr>
          <w:rFonts w:ascii="Times New Roman" w:eastAsia="Times New Roman" w:hAnsi="Times New Roman" w:cs="Times New Roman"/>
          <w:sz w:val="24"/>
          <w:szCs w:val="24"/>
          <w:lang w:val="en-US"/>
        </w:rPr>
        <w:br/>
        <w:t>Raptorem cupidis tendentem gressibus arua</w:t>
      </w:r>
      <w:r w:rsidRPr="008E57A1">
        <w:rPr>
          <w:rFonts w:ascii="Times New Roman" w:eastAsia="Times New Roman" w:hAnsi="Times New Roman" w:cs="Times New Roman"/>
          <w:sz w:val="24"/>
          <w:szCs w:val="24"/>
          <w:lang w:val="en-US"/>
        </w:rPr>
        <w:br/>
        <w:t>Conspexit recto toruum ad se calle uenire;</w:t>
      </w:r>
      <w:r w:rsidRPr="008E57A1">
        <w:rPr>
          <w:rFonts w:ascii="Times New Roman" w:eastAsia="Times New Roman" w:hAnsi="Times New Roman" w:cs="Times New Roman"/>
          <w:sz w:val="24"/>
          <w:szCs w:val="24"/>
          <w:lang w:val="en-US"/>
        </w:rPr>
        <w:br/>
        <w:t>Balantumque gregis medio stans uultibus atrox,</w:t>
      </w:r>
      <w:r w:rsidRPr="008E57A1">
        <w:rPr>
          <w:rFonts w:ascii="Times New Roman" w:eastAsia="Times New Roman" w:hAnsi="Times New Roman" w:cs="Times New Roman"/>
          <w:sz w:val="24"/>
          <w:szCs w:val="24"/>
          <w:lang w:val="en-US"/>
        </w:rPr>
        <w:br/>
        <w:t>Berbicem rapuit predator cornibus unum.</w:t>
      </w:r>
      <w:r w:rsidRPr="008E57A1">
        <w:rPr>
          <w:rFonts w:ascii="Times New Roman" w:eastAsia="Times New Roman" w:hAnsi="Times New Roman" w:cs="Times New Roman"/>
          <w:sz w:val="24"/>
          <w:szCs w:val="24"/>
          <w:lang w:val="en-US"/>
        </w:rPr>
        <w:br/>
        <w:t>Illius excussit collum mucrone cr</w:t>
      </w:r>
      <w:r w:rsidR="009B42DB">
        <w:rPr>
          <w:rFonts w:ascii="Times New Roman" w:eastAsia="Times New Roman" w:hAnsi="Times New Roman" w:cs="Times New Roman"/>
          <w:sz w:val="24"/>
          <w:szCs w:val="24"/>
          <w:lang w:val="en-US"/>
        </w:rPr>
        <w:t>ue</w:t>
      </w:r>
      <w:r w:rsidRPr="008E57A1">
        <w:rPr>
          <w:rFonts w:ascii="Times New Roman" w:eastAsia="Times New Roman" w:hAnsi="Times New Roman" w:cs="Times New Roman"/>
          <w:sz w:val="24"/>
          <w:szCs w:val="24"/>
          <w:lang w:val="en-US"/>
        </w:rPr>
        <w:t>nto.</w:t>
      </w:r>
      <w:r w:rsidRPr="008E57A1">
        <w:rPr>
          <w:rFonts w:ascii="Times New Roman" w:eastAsia="Times New Roman" w:hAnsi="Times New Roman" w:cs="Times New Roman"/>
          <w:sz w:val="24"/>
          <w:szCs w:val="24"/>
          <w:lang w:val="en-US"/>
        </w:rPr>
        <w:br/>
        <w:t>Hec ouium presens bardum cum cerneret agmen,</w:t>
      </w:r>
      <w:r w:rsidRPr="008E57A1">
        <w:rPr>
          <w:rFonts w:ascii="Times New Roman" w:eastAsia="Times New Roman" w:hAnsi="Times New Roman" w:cs="Times New Roman"/>
          <w:sz w:val="24"/>
          <w:szCs w:val="24"/>
          <w:lang w:val="en-US"/>
        </w:rPr>
        <w:br/>
        <w:t>Pro tali causa duro nec corde dolebat,</w:t>
      </w:r>
      <w:r w:rsidRPr="008E57A1">
        <w:rPr>
          <w:rFonts w:ascii="Times New Roman" w:eastAsia="Times New Roman" w:hAnsi="Times New Roman" w:cs="Times New Roman"/>
          <w:sz w:val="24"/>
          <w:szCs w:val="24"/>
          <w:lang w:val="en-US"/>
        </w:rPr>
        <w:br/>
        <w:t>Aligero pauidum currens aut crure fugebat,</w:t>
      </w:r>
      <w:r w:rsidRPr="008E57A1">
        <w:rPr>
          <w:rFonts w:ascii="Times New Roman" w:eastAsia="Times New Roman" w:hAnsi="Times New Roman" w:cs="Times New Roman"/>
          <w:sz w:val="24"/>
          <w:szCs w:val="24"/>
          <w:lang w:val="en-US"/>
        </w:rPr>
        <w:br/>
        <w:t>Bellauit duris pugnans nec cornibus audax.</w:t>
      </w:r>
    </w:p>
    <w:p w:rsidR="00FD2DE1" w:rsidRPr="009B42DB" w:rsidRDefault="00FD2DE1" w:rsidP="008E57A1">
      <w:pPr>
        <w:spacing w:before="100" w:beforeAutospacing="1" w:after="100" w:afterAutospacing="1" w:line="240" w:lineRule="auto"/>
        <w:rPr>
          <w:rFonts w:ascii="Times New Roman" w:eastAsia="Times New Roman" w:hAnsi="Times New Roman" w:cs="Times New Roman"/>
          <w:sz w:val="24"/>
          <w:szCs w:val="24"/>
        </w:rPr>
      </w:pPr>
      <w:r w:rsidRPr="009B42DB">
        <w:rPr>
          <w:rFonts w:ascii="Times New Roman" w:eastAsia="Times New Roman" w:hAnsi="Times New Roman" w:cs="Times New Roman"/>
          <w:sz w:val="24"/>
          <w:szCs w:val="24"/>
        </w:rPr>
        <w:t>[…]</w:t>
      </w:r>
    </w:p>
    <w:p w:rsidR="008801DF" w:rsidRDefault="009B42DB">
      <w:pPr>
        <w:rPr>
          <w:rFonts w:eastAsia="Calibri" w:cstheme="minorHAnsi"/>
        </w:rPr>
      </w:pPr>
      <w:r>
        <w:rPr>
          <w:rFonts w:eastAsia="Calibri" w:cstheme="minorHAnsi"/>
        </w:rPr>
        <w:t>Saggio, se sei davvero sapiente tratta il tuo prossimo secondo diritto.</w:t>
      </w:r>
      <w:r w:rsidR="008801DF">
        <w:rPr>
          <w:rFonts w:eastAsia="Calibri" w:cstheme="minorHAnsi"/>
        </w:rPr>
        <w:t xml:space="preserve">  Ecco che la prole terrena dischiude le labbra soavi, ciò che da sempre fa il gregge dei bidenti lanosi, cogliendo le dolci messi del campo fiorito, e vide il rapitore dirigersi nel campo con passi bramosi, e giungere con retto percorso verso di loro, torvo.</w:t>
      </w:r>
    </w:p>
    <w:p w:rsidR="00233234" w:rsidRPr="009B42DB" w:rsidRDefault="008801DF">
      <w:pPr>
        <w:rPr>
          <w:rFonts w:eastAsia="Calibri" w:cstheme="minorHAnsi"/>
        </w:rPr>
      </w:pPr>
      <w:r>
        <w:rPr>
          <w:rFonts w:eastAsia="Calibri" w:cstheme="minorHAnsi"/>
        </w:rPr>
        <w:t>E stando, atroce nel volto, in mezzo al gregge dei belanti, il predatore afferrò per le corna un ariete; e gli tagliò il collo col coltello cruento. Vedendo ciò, la sciocca folla presente delle pecore non si doleva per questo motivo nel duro cuore, ma correndo pavido correva con le ali ai piedi, né, coraggioso, combatté attaccando con le dure corna.</w:t>
      </w:r>
      <w:r w:rsidR="00233234" w:rsidRPr="009B42DB">
        <w:rPr>
          <w:rFonts w:eastAsia="Calibri" w:cstheme="minorHAnsi"/>
        </w:rPr>
        <w:br w:type="page"/>
      </w:r>
    </w:p>
    <w:p w:rsidR="003D7967" w:rsidRPr="009B42DB" w:rsidRDefault="003D7967">
      <w:pPr>
        <w:rPr>
          <w:rFonts w:eastAsia="Calibri" w:cstheme="minorHAnsi"/>
        </w:rPr>
      </w:pPr>
    </w:p>
    <w:p w:rsidR="00233234" w:rsidRPr="005E3FDE" w:rsidRDefault="00233234" w:rsidP="00233234">
      <w:pPr>
        <w:jc w:val="both"/>
        <w:rPr>
          <w:rFonts w:eastAsia="Calibri" w:cstheme="minorHAnsi"/>
        </w:rPr>
      </w:pPr>
      <w:r w:rsidRPr="005E3FDE">
        <w:rPr>
          <w:rFonts w:eastAsia="Calibri" w:cstheme="minorHAnsi"/>
        </w:rPr>
        <w:t>Nome</w:t>
      </w:r>
    </w:p>
    <w:p w:rsidR="00233234" w:rsidRPr="005E3FDE" w:rsidRDefault="00233234" w:rsidP="00233234">
      <w:pPr>
        <w:jc w:val="both"/>
        <w:rPr>
          <w:rFonts w:eastAsia="Calibri" w:cstheme="minorHAnsi"/>
        </w:rPr>
      </w:pPr>
      <w:r w:rsidRPr="005E3FDE">
        <w:rPr>
          <w:rFonts w:eastAsia="Calibri" w:cstheme="minorHAnsi"/>
        </w:rPr>
        <w:t>Cognome</w:t>
      </w:r>
    </w:p>
    <w:p w:rsidR="00233234" w:rsidRPr="005E3FDE" w:rsidRDefault="00233234" w:rsidP="00233234">
      <w:pPr>
        <w:jc w:val="both"/>
        <w:rPr>
          <w:rFonts w:eastAsia="Calibri" w:cstheme="minorHAnsi"/>
        </w:rPr>
      </w:pPr>
      <w:r w:rsidRPr="005E3FDE">
        <w:rPr>
          <w:rFonts w:eastAsia="Calibri" w:cstheme="minorHAnsi"/>
        </w:rPr>
        <w:t>Matricola</w:t>
      </w:r>
    </w:p>
    <w:p w:rsidR="00233234" w:rsidRPr="005E3FDE" w:rsidRDefault="002E2262" w:rsidP="00233234">
      <w:pPr>
        <w:rPr>
          <w:rFonts w:eastAsia="Calibri" w:cstheme="minorHAnsi"/>
        </w:rPr>
      </w:pPr>
      <w:r w:rsidRPr="005E3FDE">
        <w:rPr>
          <w:rFonts w:eastAsia="Calibri" w:cstheme="minorHAnsi"/>
        </w:rPr>
        <w:t>07-11</w:t>
      </w:r>
      <w:r w:rsidR="00233234" w:rsidRPr="005E3FDE">
        <w:rPr>
          <w:rFonts w:eastAsia="Calibri" w:cstheme="minorHAnsi"/>
        </w:rPr>
        <w:t>-1</w:t>
      </w:r>
      <w:r w:rsidR="00DB11FD" w:rsidRPr="005E3FDE">
        <w:rPr>
          <w:rFonts w:eastAsia="Calibri" w:cstheme="minorHAnsi"/>
        </w:rPr>
        <w:t>6</w:t>
      </w:r>
    </w:p>
    <w:p w:rsidR="00233234" w:rsidRPr="005E3FDE" w:rsidRDefault="00233234" w:rsidP="00233234">
      <w:pPr>
        <w:jc w:val="both"/>
        <w:rPr>
          <w:rFonts w:eastAsia="Calibri" w:cstheme="minorHAnsi"/>
          <w:b/>
        </w:rPr>
      </w:pPr>
    </w:p>
    <w:p w:rsidR="00233234" w:rsidRPr="005E3FDE" w:rsidRDefault="00233234" w:rsidP="00233234">
      <w:pPr>
        <w:jc w:val="both"/>
        <w:rPr>
          <w:rFonts w:eastAsia="Calibri" w:cstheme="minorHAnsi"/>
          <w:b/>
        </w:rPr>
      </w:pPr>
      <w:r w:rsidRPr="005E3FDE">
        <w:rPr>
          <w:rFonts w:eastAsia="Calibri" w:cstheme="minorHAnsi"/>
          <w:b/>
        </w:rPr>
        <w:t>Lingua e trad.  dott. MANCA - Fedro senza dizionario (fare la brutta qui, la bella sul retro)</w:t>
      </w:r>
      <w:r w:rsidR="005E3FDE" w:rsidRPr="005E3FDE">
        <w:rPr>
          <w:rFonts w:eastAsia="Calibri" w:cstheme="minorHAnsi"/>
          <w:b/>
        </w:rPr>
        <w:t xml:space="preserve">. </w:t>
      </w:r>
    </w:p>
    <w:p w:rsidR="00967559" w:rsidRPr="005E3FDE" w:rsidRDefault="00967559" w:rsidP="007A2D45">
      <w:pPr>
        <w:rPr>
          <w:rFonts w:eastAsia="Times New Roman" w:cstheme="minorHAnsi"/>
          <w:sz w:val="24"/>
          <w:szCs w:val="24"/>
        </w:rPr>
      </w:pPr>
    </w:p>
    <w:p w:rsidR="00FD2DE1" w:rsidRPr="008E57A1" w:rsidRDefault="00FD2DE1" w:rsidP="00FD2DE1">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8E57A1">
        <w:rPr>
          <w:rFonts w:ascii="Times New Roman" w:eastAsia="Times New Roman" w:hAnsi="Times New Roman" w:cs="Times New Roman"/>
          <w:b/>
          <w:bCs/>
          <w:sz w:val="27"/>
          <w:szCs w:val="27"/>
          <w:lang w:val="en-US"/>
        </w:rPr>
        <w:t>Caspar Barth (1612)</w:t>
      </w:r>
    </w:p>
    <w:p w:rsidR="00FD2DE1" w:rsidRPr="008E57A1" w:rsidRDefault="00FD2DE1" w:rsidP="00FD2DE1">
      <w:pPr>
        <w:spacing w:before="100" w:beforeAutospacing="1" w:after="100" w:afterAutospacing="1" w:line="240" w:lineRule="auto"/>
        <w:rPr>
          <w:rFonts w:ascii="Times New Roman" w:eastAsia="Times New Roman" w:hAnsi="Times New Roman" w:cs="Times New Roman"/>
          <w:sz w:val="24"/>
          <w:szCs w:val="24"/>
          <w:lang w:val="en-US"/>
        </w:rPr>
      </w:pPr>
      <w:r w:rsidRPr="008E57A1">
        <w:rPr>
          <w:rFonts w:ascii="Times New Roman" w:eastAsia="Times New Roman" w:hAnsi="Times New Roman" w:cs="Times New Roman"/>
          <w:b/>
          <w:bCs/>
          <w:sz w:val="24"/>
          <w:szCs w:val="24"/>
          <w:lang w:val="en-US"/>
        </w:rPr>
        <w:t>Book 3 - Fable 1. Leo aegrotus. quae et Lib. II.</w:t>
      </w:r>
    </w:p>
    <w:p w:rsidR="00FD2DE1" w:rsidRDefault="00FD2DE1" w:rsidP="00FD2DE1">
      <w:pPr>
        <w:spacing w:before="100" w:beforeAutospacing="1" w:after="100" w:afterAutospacing="1" w:line="240" w:lineRule="auto"/>
        <w:rPr>
          <w:rFonts w:ascii="Times New Roman" w:eastAsia="Times New Roman" w:hAnsi="Times New Roman" w:cs="Times New Roman"/>
          <w:sz w:val="24"/>
          <w:szCs w:val="24"/>
        </w:rPr>
      </w:pPr>
      <w:r w:rsidRPr="008E57A1">
        <w:rPr>
          <w:rFonts w:ascii="Times New Roman" w:eastAsia="Times New Roman" w:hAnsi="Times New Roman" w:cs="Times New Roman"/>
          <w:sz w:val="24"/>
          <w:szCs w:val="24"/>
          <w:lang w:val="en-US"/>
        </w:rPr>
        <w:t>Confectus senio, vietaque aetate, nequiret</w:t>
      </w:r>
      <w:r w:rsidRPr="008E57A1">
        <w:rPr>
          <w:rFonts w:ascii="Times New Roman" w:eastAsia="Times New Roman" w:hAnsi="Times New Roman" w:cs="Times New Roman"/>
          <w:sz w:val="24"/>
          <w:szCs w:val="24"/>
          <w:lang w:val="en-US"/>
        </w:rPr>
        <w:br/>
        <w:t>Cum, Leo, iam praedam solita virtute parare,</w:t>
      </w:r>
      <w:r w:rsidRPr="008E57A1">
        <w:rPr>
          <w:rFonts w:ascii="Times New Roman" w:eastAsia="Times New Roman" w:hAnsi="Times New Roman" w:cs="Times New Roman"/>
          <w:sz w:val="24"/>
          <w:szCs w:val="24"/>
          <w:lang w:val="en-US"/>
        </w:rPr>
        <w:br/>
        <w:t>Fraude feras ad sese alto resupinus in antro</w:t>
      </w:r>
      <w:r w:rsidRPr="008E57A1">
        <w:rPr>
          <w:rFonts w:ascii="Times New Roman" w:eastAsia="Times New Roman" w:hAnsi="Times New Roman" w:cs="Times New Roman"/>
          <w:sz w:val="24"/>
          <w:szCs w:val="24"/>
          <w:lang w:val="en-US"/>
        </w:rPr>
        <w:br/>
        <w:t>Multa querens, longoque trahens suspiria pulsu,</w:t>
      </w:r>
      <w:r w:rsidRPr="008E57A1">
        <w:rPr>
          <w:rFonts w:ascii="Times New Roman" w:eastAsia="Times New Roman" w:hAnsi="Times New Roman" w:cs="Times New Roman"/>
          <w:sz w:val="24"/>
          <w:szCs w:val="24"/>
          <w:lang w:val="en-US"/>
        </w:rPr>
        <w:br/>
        <w:t>Allicuit, quas cum spelunca nactus opaca</w:t>
      </w:r>
      <w:r w:rsidRPr="008E57A1">
        <w:rPr>
          <w:rFonts w:ascii="Times New Roman" w:eastAsia="Times New Roman" w:hAnsi="Times New Roman" w:cs="Times New Roman"/>
          <w:sz w:val="24"/>
          <w:szCs w:val="24"/>
          <w:lang w:val="en-US"/>
        </w:rPr>
        <w:br/>
        <w:t>Corripuit subito atque alvo mandavit hianti.</w:t>
      </w:r>
      <w:r w:rsidRPr="008E57A1">
        <w:rPr>
          <w:rFonts w:ascii="Times New Roman" w:eastAsia="Times New Roman" w:hAnsi="Times New Roman" w:cs="Times New Roman"/>
          <w:sz w:val="24"/>
          <w:szCs w:val="24"/>
          <w:lang w:val="en-US"/>
        </w:rPr>
        <w:br/>
      </w:r>
      <w:r w:rsidRPr="008E57A1">
        <w:rPr>
          <w:rFonts w:ascii="Times New Roman" w:eastAsia="Times New Roman" w:hAnsi="Times New Roman" w:cs="Times New Roman"/>
          <w:sz w:val="24"/>
          <w:szCs w:val="24"/>
        </w:rPr>
        <w:t>Venerat huc etiam vulpis cordata, proculque</w:t>
      </w:r>
      <w:r w:rsidRPr="008E57A1">
        <w:rPr>
          <w:rFonts w:ascii="Times New Roman" w:eastAsia="Times New Roman" w:hAnsi="Times New Roman" w:cs="Times New Roman"/>
          <w:sz w:val="24"/>
          <w:szCs w:val="24"/>
        </w:rPr>
        <w:br/>
        <w:t>Regia ab horrenti corpus speculata tyranni</w:t>
      </w:r>
      <w:r w:rsidRPr="008E57A1">
        <w:rPr>
          <w:rFonts w:ascii="Times New Roman" w:eastAsia="Times New Roman" w:hAnsi="Times New Roman" w:cs="Times New Roman"/>
          <w:sz w:val="24"/>
          <w:szCs w:val="24"/>
        </w:rPr>
        <w:br/>
        <w:t>Constiterat. Tum cordolii Rex pectore ab alto</w:t>
      </w:r>
      <w:r w:rsidRPr="008E57A1">
        <w:rPr>
          <w:rFonts w:ascii="Times New Roman" w:eastAsia="Times New Roman" w:hAnsi="Times New Roman" w:cs="Times New Roman"/>
          <w:sz w:val="24"/>
          <w:szCs w:val="24"/>
        </w:rPr>
        <w:br/>
        <w:t>Exhaurit gemitum, et, soror o carissima, dixit,</w:t>
      </w:r>
      <w:r w:rsidRPr="008E57A1">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p>
    <w:p w:rsidR="008801DF" w:rsidRDefault="008801DF" w:rsidP="00FD2DE1">
      <w:pPr>
        <w:spacing w:before="100" w:beforeAutospacing="1" w:after="100" w:afterAutospacing="1" w:line="240" w:lineRule="auto"/>
        <w:rPr>
          <w:rFonts w:ascii="Times New Roman" w:eastAsia="Times New Roman" w:hAnsi="Times New Roman" w:cs="Times New Roman"/>
          <w:sz w:val="24"/>
          <w:szCs w:val="24"/>
        </w:rPr>
      </w:pPr>
    </w:p>
    <w:p w:rsidR="008801DF" w:rsidRDefault="008801DF" w:rsidP="00FD2D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Sfinito per la vecchiaia, e per l’età decrepita, non potendo più il leone procurarsi la preda con la solita abilità, allettò con l’inganno gli animali, chiamandoli a sé, molto lamentandosi, stando supino nella profonda caverna, e con grande enfasi traendo sospiri. Subito li aggredì, e li affidò allo stomaco capiente. Era giunta anche una volpe</w:t>
      </w:r>
      <w:r w:rsidR="004F0195">
        <w:rPr>
          <w:rFonts w:ascii="Times New Roman" w:eastAsia="Times New Roman" w:hAnsi="Times New Roman" w:cs="Times New Roman"/>
          <w:sz w:val="24"/>
          <w:szCs w:val="24"/>
        </w:rPr>
        <w:t xml:space="preserve"> prudente, e si era fermata lontano, guardando dall’orribile reggia il corpo del Re degli anumali. Allora il Re dal profondo del cuore esalò un gemito di cordoglio, e disse: “Sorella carissima…”.</w:t>
      </w:r>
      <w:bookmarkStart w:id="0" w:name="_GoBack"/>
      <w:bookmarkEnd w:id="0"/>
      <w:r w:rsidR="004F0195">
        <w:rPr>
          <w:rFonts w:ascii="Times New Roman" w:eastAsia="Times New Roman" w:hAnsi="Times New Roman" w:cs="Times New Roman"/>
          <w:sz w:val="24"/>
          <w:szCs w:val="24"/>
        </w:rPr>
        <w:t xml:space="preserve"> </w:t>
      </w:r>
    </w:p>
    <w:p w:rsidR="003D7967" w:rsidRPr="003D7967" w:rsidRDefault="003D7967" w:rsidP="00FD2DE1">
      <w:pPr>
        <w:rPr>
          <w:rFonts w:eastAsia="Times New Roman" w:cstheme="minorHAnsi"/>
          <w:sz w:val="24"/>
          <w:szCs w:val="24"/>
        </w:rPr>
      </w:pPr>
    </w:p>
    <w:sectPr w:rsidR="003D7967" w:rsidRPr="003D796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BD" w:rsidRDefault="005870BD" w:rsidP="00B82078">
      <w:pPr>
        <w:spacing w:after="0" w:line="240" w:lineRule="auto"/>
      </w:pPr>
      <w:r>
        <w:separator/>
      </w:r>
    </w:p>
  </w:endnote>
  <w:endnote w:type="continuationSeparator" w:id="0">
    <w:p w:rsidR="005870BD" w:rsidRDefault="005870BD" w:rsidP="00B8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877262"/>
      <w:docPartObj>
        <w:docPartGallery w:val="Page Numbers (Bottom of Page)"/>
        <w:docPartUnique/>
      </w:docPartObj>
    </w:sdtPr>
    <w:sdtEndPr/>
    <w:sdtContent>
      <w:p w:rsidR="00B82078" w:rsidRDefault="00B82078">
        <w:pPr>
          <w:pStyle w:val="Pidipagina"/>
        </w:pPr>
        <w:r>
          <w:fldChar w:fldCharType="begin"/>
        </w:r>
        <w:r>
          <w:instrText>PAGE   \* MERGEFORMAT</w:instrText>
        </w:r>
        <w:r>
          <w:fldChar w:fldCharType="separate"/>
        </w:r>
        <w:r w:rsidR="004F0195">
          <w:rPr>
            <w:noProof/>
          </w:rPr>
          <w:t>6</w:t>
        </w:r>
        <w:r>
          <w:fldChar w:fldCharType="end"/>
        </w:r>
      </w:p>
    </w:sdtContent>
  </w:sdt>
  <w:p w:rsidR="00B82078" w:rsidRDefault="00B82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BD" w:rsidRDefault="005870BD" w:rsidP="00B82078">
      <w:pPr>
        <w:spacing w:after="0" w:line="240" w:lineRule="auto"/>
      </w:pPr>
      <w:r>
        <w:separator/>
      </w:r>
    </w:p>
  </w:footnote>
  <w:footnote w:type="continuationSeparator" w:id="0">
    <w:p w:rsidR="005870BD" w:rsidRDefault="005870BD" w:rsidP="00B82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93"/>
    <w:rsid w:val="000061D2"/>
    <w:rsid w:val="0003451E"/>
    <w:rsid w:val="00035A0F"/>
    <w:rsid w:val="00071139"/>
    <w:rsid w:val="000A0D4D"/>
    <w:rsid w:val="000F4DC8"/>
    <w:rsid w:val="000F5B7F"/>
    <w:rsid w:val="00107F0D"/>
    <w:rsid w:val="001156E6"/>
    <w:rsid w:val="001205E5"/>
    <w:rsid w:val="001627F7"/>
    <w:rsid w:val="0018119C"/>
    <w:rsid w:val="001941E3"/>
    <w:rsid w:val="001A3F74"/>
    <w:rsid w:val="001C464E"/>
    <w:rsid w:val="001E3948"/>
    <w:rsid w:val="00233234"/>
    <w:rsid w:val="00270E53"/>
    <w:rsid w:val="0027244A"/>
    <w:rsid w:val="002E2262"/>
    <w:rsid w:val="002F64FA"/>
    <w:rsid w:val="003A7DCA"/>
    <w:rsid w:val="003D4E7B"/>
    <w:rsid w:val="003D7967"/>
    <w:rsid w:val="0040708E"/>
    <w:rsid w:val="00413B50"/>
    <w:rsid w:val="004D3166"/>
    <w:rsid w:val="004F0195"/>
    <w:rsid w:val="0056121C"/>
    <w:rsid w:val="00581A60"/>
    <w:rsid w:val="00584401"/>
    <w:rsid w:val="005870BD"/>
    <w:rsid w:val="005C1057"/>
    <w:rsid w:val="005C232C"/>
    <w:rsid w:val="005E3FDE"/>
    <w:rsid w:val="006300FD"/>
    <w:rsid w:val="00663C71"/>
    <w:rsid w:val="006D6557"/>
    <w:rsid w:val="006E191A"/>
    <w:rsid w:val="007267A1"/>
    <w:rsid w:val="007676C1"/>
    <w:rsid w:val="007A2D45"/>
    <w:rsid w:val="007A4431"/>
    <w:rsid w:val="007D560A"/>
    <w:rsid w:val="007F0482"/>
    <w:rsid w:val="007F548F"/>
    <w:rsid w:val="008654DD"/>
    <w:rsid w:val="008719D8"/>
    <w:rsid w:val="008801DF"/>
    <w:rsid w:val="00892D62"/>
    <w:rsid w:val="008A2CCD"/>
    <w:rsid w:val="008B467E"/>
    <w:rsid w:val="008B57A5"/>
    <w:rsid w:val="008E55CC"/>
    <w:rsid w:val="008E57A1"/>
    <w:rsid w:val="009133C9"/>
    <w:rsid w:val="0092439A"/>
    <w:rsid w:val="00967559"/>
    <w:rsid w:val="009B42DB"/>
    <w:rsid w:val="009C0396"/>
    <w:rsid w:val="009C2958"/>
    <w:rsid w:val="009D070A"/>
    <w:rsid w:val="00A214E4"/>
    <w:rsid w:val="00AE591A"/>
    <w:rsid w:val="00AF7B02"/>
    <w:rsid w:val="00B342FB"/>
    <w:rsid w:val="00B55293"/>
    <w:rsid w:val="00B70A8C"/>
    <w:rsid w:val="00B82078"/>
    <w:rsid w:val="00B955CA"/>
    <w:rsid w:val="00BA14A5"/>
    <w:rsid w:val="00C239CA"/>
    <w:rsid w:val="00C86689"/>
    <w:rsid w:val="00CA4974"/>
    <w:rsid w:val="00CD0F25"/>
    <w:rsid w:val="00CD6A0C"/>
    <w:rsid w:val="00D11F0C"/>
    <w:rsid w:val="00D309B9"/>
    <w:rsid w:val="00D5195E"/>
    <w:rsid w:val="00D55D6C"/>
    <w:rsid w:val="00D70764"/>
    <w:rsid w:val="00D7736D"/>
    <w:rsid w:val="00D96C56"/>
    <w:rsid w:val="00DA0A2A"/>
    <w:rsid w:val="00DA2D3D"/>
    <w:rsid w:val="00DB11FD"/>
    <w:rsid w:val="00E2016A"/>
    <w:rsid w:val="00E921E1"/>
    <w:rsid w:val="00EB3B78"/>
    <w:rsid w:val="00ED23B8"/>
    <w:rsid w:val="00F02D58"/>
    <w:rsid w:val="00F54B8C"/>
    <w:rsid w:val="00F77D34"/>
    <w:rsid w:val="00FC633A"/>
    <w:rsid w:val="00FD2DE1"/>
    <w:rsid w:val="00FF7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9881"/>
  <w15:docId w15:val="{9C1EB958-9D68-40E2-B27C-8372BBC7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2">
    <w:name w:val="heading 2"/>
    <w:basedOn w:val="Normale"/>
    <w:link w:val="Titolo2Carattere"/>
    <w:uiPriority w:val="9"/>
    <w:qFormat/>
    <w:rsid w:val="00561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8E57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267A1"/>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9133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3C9"/>
    <w:rPr>
      <w:rFonts w:ascii="Tahoma" w:hAnsi="Tahoma" w:cs="Tahoma"/>
      <w:sz w:val="16"/>
      <w:szCs w:val="16"/>
    </w:rPr>
  </w:style>
  <w:style w:type="character" w:styleId="Enfasigrassetto">
    <w:name w:val="Strong"/>
    <w:basedOn w:val="Carpredefinitoparagrafo"/>
    <w:uiPriority w:val="22"/>
    <w:qFormat/>
    <w:rsid w:val="00D70764"/>
    <w:rPr>
      <w:b/>
      <w:bCs/>
    </w:rPr>
  </w:style>
  <w:style w:type="paragraph" w:styleId="Intestazione">
    <w:name w:val="header"/>
    <w:basedOn w:val="Normale"/>
    <w:link w:val="IntestazioneCarattere"/>
    <w:uiPriority w:val="99"/>
    <w:unhideWhenUsed/>
    <w:rsid w:val="00B82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078"/>
  </w:style>
  <w:style w:type="paragraph" w:styleId="Pidipagina">
    <w:name w:val="footer"/>
    <w:basedOn w:val="Normale"/>
    <w:link w:val="PidipaginaCarattere"/>
    <w:uiPriority w:val="99"/>
    <w:unhideWhenUsed/>
    <w:rsid w:val="00B82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078"/>
  </w:style>
  <w:style w:type="character" w:styleId="Rimandocommento">
    <w:name w:val="annotation reference"/>
    <w:basedOn w:val="Carpredefinitoparagrafo"/>
    <w:uiPriority w:val="99"/>
    <w:semiHidden/>
    <w:unhideWhenUsed/>
    <w:rsid w:val="00FC633A"/>
    <w:rPr>
      <w:sz w:val="16"/>
      <w:szCs w:val="16"/>
    </w:rPr>
  </w:style>
  <w:style w:type="paragraph" w:styleId="Testocommento">
    <w:name w:val="annotation text"/>
    <w:basedOn w:val="Normale"/>
    <w:link w:val="TestocommentoCarattere"/>
    <w:uiPriority w:val="99"/>
    <w:semiHidden/>
    <w:unhideWhenUsed/>
    <w:rsid w:val="00FC63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633A"/>
    <w:rPr>
      <w:sz w:val="20"/>
      <w:szCs w:val="20"/>
    </w:rPr>
  </w:style>
  <w:style w:type="paragraph" w:styleId="Soggettocommento">
    <w:name w:val="annotation subject"/>
    <w:basedOn w:val="Testocommento"/>
    <w:next w:val="Testocommento"/>
    <w:link w:val="SoggettocommentoCarattere"/>
    <w:uiPriority w:val="99"/>
    <w:semiHidden/>
    <w:unhideWhenUsed/>
    <w:rsid w:val="00FC633A"/>
    <w:rPr>
      <w:b/>
      <w:bCs/>
    </w:rPr>
  </w:style>
  <w:style w:type="character" w:customStyle="1" w:styleId="SoggettocommentoCarattere">
    <w:name w:val="Soggetto commento Carattere"/>
    <w:basedOn w:val="TestocommentoCarattere"/>
    <w:link w:val="Soggettocommento"/>
    <w:uiPriority w:val="99"/>
    <w:semiHidden/>
    <w:rsid w:val="00FC633A"/>
    <w:rPr>
      <w:b/>
      <w:bCs/>
      <w:sz w:val="20"/>
      <w:szCs w:val="20"/>
    </w:rPr>
  </w:style>
  <w:style w:type="character" w:customStyle="1" w:styleId="Titolo2Carattere">
    <w:name w:val="Titolo 2 Carattere"/>
    <w:basedOn w:val="Carpredefinitoparagrafo"/>
    <w:link w:val="Titolo2"/>
    <w:uiPriority w:val="9"/>
    <w:rsid w:val="0056121C"/>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semiHidden/>
    <w:rsid w:val="008E57A1"/>
    <w:rPr>
      <w:rFonts w:asciiTheme="majorHAnsi" w:eastAsiaTheme="majorEastAsia" w:hAnsiTheme="majorHAnsi" w:cstheme="majorBidi"/>
      <w:color w:val="243F60" w:themeColor="accent1" w:themeShade="7F"/>
      <w:sz w:val="24"/>
      <w:szCs w:val="24"/>
    </w:rPr>
  </w:style>
  <w:style w:type="character" w:styleId="Collegamentoipertestuale">
    <w:name w:val="Hyperlink"/>
    <w:basedOn w:val="Carpredefinitoparagrafo"/>
    <w:uiPriority w:val="99"/>
    <w:semiHidden/>
    <w:unhideWhenUsed/>
    <w:rsid w:val="008E5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7194">
      <w:bodyDiv w:val="1"/>
      <w:marLeft w:val="0"/>
      <w:marRight w:val="0"/>
      <w:marTop w:val="0"/>
      <w:marBottom w:val="0"/>
      <w:divBdr>
        <w:top w:val="none" w:sz="0" w:space="0" w:color="auto"/>
        <w:left w:val="none" w:sz="0" w:space="0" w:color="auto"/>
        <w:bottom w:val="none" w:sz="0" w:space="0" w:color="auto"/>
        <w:right w:val="none" w:sz="0" w:space="0" w:color="auto"/>
      </w:divBdr>
    </w:div>
    <w:div w:id="227889793">
      <w:bodyDiv w:val="1"/>
      <w:marLeft w:val="0"/>
      <w:marRight w:val="0"/>
      <w:marTop w:val="0"/>
      <w:marBottom w:val="0"/>
      <w:divBdr>
        <w:top w:val="none" w:sz="0" w:space="0" w:color="auto"/>
        <w:left w:val="none" w:sz="0" w:space="0" w:color="auto"/>
        <w:bottom w:val="none" w:sz="0" w:space="0" w:color="auto"/>
        <w:right w:val="none" w:sz="0" w:space="0" w:color="auto"/>
      </w:divBdr>
    </w:div>
    <w:div w:id="341125200">
      <w:bodyDiv w:val="1"/>
      <w:marLeft w:val="0"/>
      <w:marRight w:val="0"/>
      <w:marTop w:val="0"/>
      <w:marBottom w:val="0"/>
      <w:divBdr>
        <w:top w:val="none" w:sz="0" w:space="0" w:color="auto"/>
        <w:left w:val="none" w:sz="0" w:space="0" w:color="auto"/>
        <w:bottom w:val="none" w:sz="0" w:space="0" w:color="auto"/>
        <w:right w:val="none" w:sz="0" w:space="0" w:color="auto"/>
      </w:divBdr>
    </w:div>
    <w:div w:id="412581095">
      <w:bodyDiv w:val="1"/>
      <w:marLeft w:val="0"/>
      <w:marRight w:val="0"/>
      <w:marTop w:val="0"/>
      <w:marBottom w:val="0"/>
      <w:divBdr>
        <w:top w:val="none" w:sz="0" w:space="0" w:color="auto"/>
        <w:left w:val="none" w:sz="0" w:space="0" w:color="auto"/>
        <w:bottom w:val="none" w:sz="0" w:space="0" w:color="auto"/>
        <w:right w:val="none" w:sz="0" w:space="0" w:color="auto"/>
      </w:divBdr>
    </w:div>
    <w:div w:id="419913364">
      <w:bodyDiv w:val="1"/>
      <w:marLeft w:val="0"/>
      <w:marRight w:val="0"/>
      <w:marTop w:val="0"/>
      <w:marBottom w:val="0"/>
      <w:divBdr>
        <w:top w:val="none" w:sz="0" w:space="0" w:color="auto"/>
        <w:left w:val="none" w:sz="0" w:space="0" w:color="auto"/>
        <w:bottom w:val="none" w:sz="0" w:space="0" w:color="auto"/>
        <w:right w:val="none" w:sz="0" w:space="0" w:color="auto"/>
      </w:divBdr>
    </w:div>
    <w:div w:id="521207978">
      <w:bodyDiv w:val="1"/>
      <w:marLeft w:val="0"/>
      <w:marRight w:val="0"/>
      <w:marTop w:val="0"/>
      <w:marBottom w:val="0"/>
      <w:divBdr>
        <w:top w:val="none" w:sz="0" w:space="0" w:color="auto"/>
        <w:left w:val="none" w:sz="0" w:space="0" w:color="auto"/>
        <w:bottom w:val="none" w:sz="0" w:space="0" w:color="auto"/>
        <w:right w:val="none" w:sz="0" w:space="0" w:color="auto"/>
      </w:divBdr>
    </w:div>
    <w:div w:id="529954107">
      <w:bodyDiv w:val="1"/>
      <w:marLeft w:val="0"/>
      <w:marRight w:val="0"/>
      <w:marTop w:val="0"/>
      <w:marBottom w:val="0"/>
      <w:divBdr>
        <w:top w:val="none" w:sz="0" w:space="0" w:color="auto"/>
        <w:left w:val="none" w:sz="0" w:space="0" w:color="auto"/>
        <w:bottom w:val="none" w:sz="0" w:space="0" w:color="auto"/>
        <w:right w:val="none" w:sz="0" w:space="0" w:color="auto"/>
      </w:divBdr>
    </w:div>
    <w:div w:id="645470868">
      <w:bodyDiv w:val="1"/>
      <w:marLeft w:val="0"/>
      <w:marRight w:val="0"/>
      <w:marTop w:val="0"/>
      <w:marBottom w:val="0"/>
      <w:divBdr>
        <w:top w:val="none" w:sz="0" w:space="0" w:color="auto"/>
        <w:left w:val="none" w:sz="0" w:space="0" w:color="auto"/>
        <w:bottom w:val="none" w:sz="0" w:space="0" w:color="auto"/>
        <w:right w:val="none" w:sz="0" w:space="0" w:color="auto"/>
      </w:divBdr>
    </w:div>
    <w:div w:id="665014497">
      <w:bodyDiv w:val="1"/>
      <w:marLeft w:val="0"/>
      <w:marRight w:val="0"/>
      <w:marTop w:val="0"/>
      <w:marBottom w:val="0"/>
      <w:divBdr>
        <w:top w:val="none" w:sz="0" w:space="0" w:color="auto"/>
        <w:left w:val="none" w:sz="0" w:space="0" w:color="auto"/>
        <w:bottom w:val="none" w:sz="0" w:space="0" w:color="auto"/>
        <w:right w:val="none" w:sz="0" w:space="0" w:color="auto"/>
      </w:divBdr>
    </w:div>
    <w:div w:id="681319479">
      <w:bodyDiv w:val="1"/>
      <w:marLeft w:val="0"/>
      <w:marRight w:val="0"/>
      <w:marTop w:val="0"/>
      <w:marBottom w:val="0"/>
      <w:divBdr>
        <w:top w:val="none" w:sz="0" w:space="0" w:color="auto"/>
        <w:left w:val="none" w:sz="0" w:space="0" w:color="auto"/>
        <w:bottom w:val="none" w:sz="0" w:space="0" w:color="auto"/>
        <w:right w:val="none" w:sz="0" w:space="0" w:color="auto"/>
      </w:divBdr>
    </w:div>
    <w:div w:id="734861931">
      <w:bodyDiv w:val="1"/>
      <w:marLeft w:val="0"/>
      <w:marRight w:val="0"/>
      <w:marTop w:val="0"/>
      <w:marBottom w:val="0"/>
      <w:divBdr>
        <w:top w:val="none" w:sz="0" w:space="0" w:color="auto"/>
        <w:left w:val="none" w:sz="0" w:space="0" w:color="auto"/>
        <w:bottom w:val="none" w:sz="0" w:space="0" w:color="auto"/>
        <w:right w:val="none" w:sz="0" w:space="0" w:color="auto"/>
      </w:divBdr>
    </w:div>
    <w:div w:id="779103959">
      <w:bodyDiv w:val="1"/>
      <w:marLeft w:val="0"/>
      <w:marRight w:val="0"/>
      <w:marTop w:val="0"/>
      <w:marBottom w:val="0"/>
      <w:divBdr>
        <w:top w:val="none" w:sz="0" w:space="0" w:color="auto"/>
        <w:left w:val="none" w:sz="0" w:space="0" w:color="auto"/>
        <w:bottom w:val="none" w:sz="0" w:space="0" w:color="auto"/>
        <w:right w:val="none" w:sz="0" w:space="0" w:color="auto"/>
      </w:divBdr>
    </w:div>
    <w:div w:id="890262918">
      <w:bodyDiv w:val="1"/>
      <w:marLeft w:val="0"/>
      <w:marRight w:val="0"/>
      <w:marTop w:val="0"/>
      <w:marBottom w:val="0"/>
      <w:divBdr>
        <w:top w:val="none" w:sz="0" w:space="0" w:color="auto"/>
        <w:left w:val="none" w:sz="0" w:space="0" w:color="auto"/>
        <w:bottom w:val="none" w:sz="0" w:space="0" w:color="auto"/>
        <w:right w:val="none" w:sz="0" w:space="0" w:color="auto"/>
      </w:divBdr>
    </w:div>
    <w:div w:id="891385109">
      <w:bodyDiv w:val="1"/>
      <w:marLeft w:val="0"/>
      <w:marRight w:val="0"/>
      <w:marTop w:val="0"/>
      <w:marBottom w:val="0"/>
      <w:divBdr>
        <w:top w:val="none" w:sz="0" w:space="0" w:color="auto"/>
        <w:left w:val="none" w:sz="0" w:space="0" w:color="auto"/>
        <w:bottom w:val="none" w:sz="0" w:space="0" w:color="auto"/>
        <w:right w:val="none" w:sz="0" w:space="0" w:color="auto"/>
      </w:divBdr>
    </w:div>
    <w:div w:id="932055113">
      <w:bodyDiv w:val="1"/>
      <w:marLeft w:val="0"/>
      <w:marRight w:val="0"/>
      <w:marTop w:val="0"/>
      <w:marBottom w:val="0"/>
      <w:divBdr>
        <w:top w:val="none" w:sz="0" w:space="0" w:color="auto"/>
        <w:left w:val="none" w:sz="0" w:space="0" w:color="auto"/>
        <w:bottom w:val="none" w:sz="0" w:space="0" w:color="auto"/>
        <w:right w:val="none" w:sz="0" w:space="0" w:color="auto"/>
      </w:divBdr>
    </w:div>
    <w:div w:id="983201230">
      <w:bodyDiv w:val="1"/>
      <w:marLeft w:val="0"/>
      <w:marRight w:val="0"/>
      <w:marTop w:val="0"/>
      <w:marBottom w:val="0"/>
      <w:divBdr>
        <w:top w:val="none" w:sz="0" w:space="0" w:color="auto"/>
        <w:left w:val="none" w:sz="0" w:space="0" w:color="auto"/>
        <w:bottom w:val="none" w:sz="0" w:space="0" w:color="auto"/>
        <w:right w:val="none" w:sz="0" w:space="0" w:color="auto"/>
      </w:divBdr>
    </w:div>
    <w:div w:id="1063337510">
      <w:bodyDiv w:val="1"/>
      <w:marLeft w:val="0"/>
      <w:marRight w:val="0"/>
      <w:marTop w:val="0"/>
      <w:marBottom w:val="0"/>
      <w:divBdr>
        <w:top w:val="none" w:sz="0" w:space="0" w:color="auto"/>
        <w:left w:val="none" w:sz="0" w:space="0" w:color="auto"/>
        <w:bottom w:val="none" w:sz="0" w:space="0" w:color="auto"/>
        <w:right w:val="none" w:sz="0" w:space="0" w:color="auto"/>
      </w:divBdr>
    </w:div>
    <w:div w:id="1171678867">
      <w:bodyDiv w:val="1"/>
      <w:marLeft w:val="0"/>
      <w:marRight w:val="0"/>
      <w:marTop w:val="0"/>
      <w:marBottom w:val="0"/>
      <w:divBdr>
        <w:top w:val="none" w:sz="0" w:space="0" w:color="auto"/>
        <w:left w:val="none" w:sz="0" w:space="0" w:color="auto"/>
        <w:bottom w:val="none" w:sz="0" w:space="0" w:color="auto"/>
        <w:right w:val="none" w:sz="0" w:space="0" w:color="auto"/>
      </w:divBdr>
    </w:div>
    <w:div w:id="1251814243">
      <w:bodyDiv w:val="1"/>
      <w:marLeft w:val="0"/>
      <w:marRight w:val="0"/>
      <w:marTop w:val="0"/>
      <w:marBottom w:val="0"/>
      <w:divBdr>
        <w:top w:val="none" w:sz="0" w:space="0" w:color="auto"/>
        <w:left w:val="none" w:sz="0" w:space="0" w:color="auto"/>
        <w:bottom w:val="none" w:sz="0" w:space="0" w:color="auto"/>
        <w:right w:val="none" w:sz="0" w:space="0" w:color="auto"/>
      </w:divBdr>
    </w:div>
    <w:div w:id="1277366866">
      <w:bodyDiv w:val="1"/>
      <w:marLeft w:val="0"/>
      <w:marRight w:val="0"/>
      <w:marTop w:val="0"/>
      <w:marBottom w:val="0"/>
      <w:divBdr>
        <w:top w:val="none" w:sz="0" w:space="0" w:color="auto"/>
        <w:left w:val="none" w:sz="0" w:space="0" w:color="auto"/>
        <w:bottom w:val="none" w:sz="0" w:space="0" w:color="auto"/>
        <w:right w:val="none" w:sz="0" w:space="0" w:color="auto"/>
      </w:divBdr>
    </w:div>
    <w:div w:id="1332833408">
      <w:bodyDiv w:val="1"/>
      <w:marLeft w:val="0"/>
      <w:marRight w:val="0"/>
      <w:marTop w:val="0"/>
      <w:marBottom w:val="0"/>
      <w:divBdr>
        <w:top w:val="none" w:sz="0" w:space="0" w:color="auto"/>
        <w:left w:val="none" w:sz="0" w:space="0" w:color="auto"/>
        <w:bottom w:val="none" w:sz="0" w:space="0" w:color="auto"/>
        <w:right w:val="none" w:sz="0" w:space="0" w:color="auto"/>
      </w:divBdr>
    </w:div>
    <w:div w:id="1386642972">
      <w:bodyDiv w:val="1"/>
      <w:marLeft w:val="0"/>
      <w:marRight w:val="0"/>
      <w:marTop w:val="0"/>
      <w:marBottom w:val="0"/>
      <w:divBdr>
        <w:top w:val="none" w:sz="0" w:space="0" w:color="auto"/>
        <w:left w:val="none" w:sz="0" w:space="0" w:color="auto"/>
        <w:bottom w:val="none" w:sz="0" w:space="0" w:color="auto"/>
        <w:right w:val="none" w:sz="0" w:space="0" w:color="auto"/>
      </w:divBdr>
    </w:div>
    <w:div w:id="1562060220">
      <w:bodyDiv w:val="1"/>
      <w:marLeft w:val="0"/>
      <w:marRight w:val="0"/>
      <w:marTop w:val="0"/>
      <w:marBottom w:val="0"/>
      <w:divBdr>
        <w:top w:val="none" w:sz="0" w:space="0" w:color="auto"/>
        <w:left w:val="none" w:sz="0" w:space="0" w:color="auto"/>
        <w:bottom w:val="none" w:sz="0" w:space="0" w:color="auto"/>
        <w:right w:val="none" w:sz="0" w:space="0" w:color="auto"/>
      </w:divBdr>
    </w:div>
    <w:div w:id="1565675091">
      <w:bodyDiv w:val="1"/>
      <w:marLeft w:val="0"/>
      <w:marRight w:val="0"/>
      <w:marTop w:val="0"/>
      <w:marBottom w:val="0"/>
      <w:divBdr>
        <w:top w:val="none" w:sz="0" w:space="0" w:color="auto"/>
        <w:left w:val="none" w:sz="0" w:space="0" w:color="auto"/>
        <w:bottom w:val="none" w:sz="0" w:space="0" w:color="auto"/>
        <w:right w:val="none" w:sz="0" w:space="0" w:color="auto"/>
      </w:divBdr>
    </w:div>
    <w:div w:id="1570339534">
      <w:bodyDiv w:val="1"/>
      <w:marLeft w:val="0"/>
      <w:marRight w:val="0"/>
      <w:marTop w:val="0"/>
      <w:marBottom w:val="0"/>
      <w:divBdr>
        <w:top w:val="none" w:sz="0" w:space="0" w:color="auto"/>
        <w:left w:val="none" w:sz="0" w:space="0" w:color="auto"/>
        <w:bottom w:val="none" w:sz="0" w:space="0" w:color="auto"/>
        <w:right w:val="none" w:sz="0" w:space="0" w:color="auto"/>
      </w:divBdr>
    </w:div>
    <w:div w:id="1597523076">
      <w:bodyDiv w:val="1"/>
      <w:marLeft w:val="0"/>
      <w:marRight w:val="0"/>
      <w:marTop w:val="0"/>
      <w:marBottom w:val="0"/>
      <w:divBdr>
        <w:top w:val="none" w:sz="0" w:space="0" w:color="auto"/>
        <w:left w:val="none" w:sz="0" w:space="0" w:color="auto"/>
        <w:bottom w:val="none" w:sz="0" w:space="0" w:color="auto"/>
        <w:right w:val="none" w:sz="0" w:space="0" w:color="auto"/>
      </w:divBdr>
    </w:div>
    <w:div w:id="1690913472">
      <w:bodyDiv w:val="1"/>
      <w:marLeft w:val="0"/>
      <w:marRight w:val="0"/>
      <w:marTop w:val="0"/>
      <w:marBottom w:val="0"/>
      <w:divBdr>
        <w:top w:val="none" w:sz="0" w:space="0" w:color="auto"/>
        <w:left w:val="none" w:sz="0" w:space="0" w:color="auto"/>
        <w:bottom w:val="none" w:sz="0" w:space="0" w:color="auto"/>
        <w:right w:val="none" w:sz="0" w:space="0" w:color="auto"/>
      </w:divBdr>
    </w:div>
    <w:div w:id="1704671033">
      <w:bodyDiv w:val="1"/>
      <w:marLeft w:val="0"/>
      <w:marRight w:val="0"/>
      <w:marTop w:val="0"/>
      <w:marBottom w:val="0"/>
      <w:divBdr>
        <w:top w:val="none" w:sz="0" w:space="0" w:color="auto"/>
        <w:left w:val="none" w:sz="0" w:space="0" w:color="auto"/>
        <w:bottom w:val="none" w:sz="0" w:space="0" w:color="auto"/>
        <w:right w:val="none" w:sz="0" w:space="0" w:color="auto"/>
      </w:divBdr>
    </w:div>
    <w:div w:id="1746412427">
      <w:bodyDiv w:val="1"/>
      <w:marLeft w:val="0"/>
      <w:marRight w:val="0"/>
      <w:marTop w:val="0"/>
      <w:marBottom w:val="0"/>
      <w:divBdr>
        <w:top w:val="none" w:sz="0" w:space="0" w:color="auto"/>
        <w:left w:val="none" w:sz="0" w:space="0" w:color="auto"/>
        <w:bottom w:val="none" w:sz="0" w:space="0" w:color="auto"/>
        <w:right w:val="none" w:sz="0" w:space="0" w:color="auto"/>
      </w:divBdr>
    </w:div>
    <w:div w:id="1760055139">
      <w:bodyDiv w:val="1"/>
      <w:marLeft w:val="0"/>
      <w:marRight w:val="0"/>
      <w:marTop w:val="0"/>
      <w:marBottom w:val="0"/>
      <w:divBdr>
        <w:top w:val="none" w:sz="0" w:space="0" w:color="auto"/>
        <w:left w:val="none" w:sz="0" w:space="0" w:color="auto"/>
        <w:bottom w:val="none" w:sz="0" w:space="0" w:color="auto"/>
        <w:right w:val="none" w:sz="0" w:space="0" w:color="auto"/>
      </w:divBdr>
    </w:div>
    <w:div w:id="1870947640">
      <w:bodyDiv w:val="1"/>
      <w:marLeft w:val="0"/>
      <w:marRight w:val="0"/>
      <w:marTop w:val="0"/>
      <w:marBottom w:val="0"/>
      <w:divBdr>
        <w:top w:val="none" w:sz="0" w:space="0" w:color="auto"/>
        <w:left w:val="none" w:sz="0" w:space="0" w:color="auto"/>
        <w:bottom w:val="none" w:sz="0" w:space="0" w:color="auto"/>
        <w:right w:val="none" w:sz="0" w:space="0" w:color="auto"/>
      </w:divBdr>
    </w:div>
    <w:div w:id="1909266420">
      <w:bodyDiv w:val="1"/>
      <w:marLeft w:val="0"/>
      <w:marRight w:val="0"/>
      <w:marTop w:val="0"/>
      <w:marBottom w:val="0"/>
      <w:divBdr>
        <w:top w:val="none" w:sz="0" w:space="0" w:color="auto"/>
        <w:left w:val="none" w:sz="0" w:space="0" w:color="auto"/>
        <w:bottom w:val="none" w:sz="0" w:space="0" w:color="auto"/>
        <w:right w:val="none" w:sz="0" w:space="0" w:color="auto"/>
      </w:divBdr>
    </w:div>
    <w:div w:id="1915893067">
      <w:bodyDiv w:val="1"/>
      <w:marLeft w:val="0"/>
      <w:marRight w:val="0"/>
      <w:marTop w:val="0"/>
      <w:marBottom w:val="0"/>
      <w:divBdr>
        <w:top w:val="none" w:sz="0" w:space="0" w:color="auto"/>
        <w:left w:val="none" w:sz="0" w:space="0" w:color="auto"/>
        <w:bottom w:val="none" w:sz="0" w:space="0" w:color="auto"/>
        <w:right w:val="none" w:sz="0" w:space="0" w:color="auto"/>
      </w:divBdr>
    </w:div>
    <w:div w:id="2059082986">
      <w:bodyDiv w:val="1"/>
      <w:marLeft w:val="0"/>
      <w:marRight w:val="0"/>
      <w:marTop w:val="0"/>
      <w:marBottom w:val="0"/>
      <w:divBdr>
        <w:top w:val="none" w:sz="0" w:space="0" w:color="auto"/>
        <w:left w:val="none" w:sz="0" w:space="0" w:color="auto"/>
        <w:bottom w:val="none" w:sz="0" w:space="0" w:color="auto"/>
        <w:right w:val="none" w:sz="0" w:space="0" w:color="auto"/>
      </w:divBdr>
    </w:div>
    <w:div w:id="2084915177">
      <w:bodyDiv w:val="1"/>
      <w:marLeft w:val="0"/>
      <w:marRight w:val="0"/>
      <w:marTop w:val="0"/>
      <w:marBottom w:val="0"/>
      <w:divBdr>
        <w:top w:val="none" w:sz="0" w:space="0" w:color="auto"/>
        <w:left w:val="none" w:sz="0" w:space="0" w:color="auto"/>
        <w:bottom w:val="none" w:sz="0" w:space="0" w:color="auto"/>
        <w:right w:val="none" w:sz="0" w:space="0" w:color="auto"/>
      </w:divBdr>
    </w:div>
    <w:div w:id="2124836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ythfolklore.net/aesopica/perry/noperry.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8A9C-998C-4CA1-BE38-5974A96A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803</Words>
  <Characters>4582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Manca</dc:creator>
  <cp:lastModifiedBy>Massimo Manca</cp:lastModifiedBy>
  <cp:revision>7</cp:revision>
  <cp:lastPrinted>2017-01-30T07:01:00Z</cp:lastPrinted>
  <dcterms:created xsi:type="dcterms:W3CDTF">2017-01-29T19:23:00Z</dcterms:created>
  <dcterms:modified xsi:type="dcterms:W3CDTF">2017-01-31T20:55:00Z</dcterms:modified>
</cp:coreProperties>
</file>